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4F5F1" w14:textId="77777777" w:rsidR="00BF0B8F" w:rsidRDefault="000C256F" w:rsidP="005B4063">
      <w:pPr>
        <w:tabs>
          <w:tab w:val="left" w:pos="709"/>
          <w:tab w:val="left" w:pos="1134"/>
          <w:tab w:val="left" w:pos="4676"/>
        </w:tabs>
        <w:spacing w:after="0" w:line="240" w:lineRule="auto"/>
        <w:jc w:val="center"/>
        <w:rPr>
          <w:rFonts w:ascii="Times New Roman" w:hAnsi="Times New Roman" w:cs="Times New Roman"/>
          <w:b/>
          <w:sz w:val="28"/>
          <w:szCs w:val="28"/>
          <w:shd w:val="clear" w:color="auto" w:fill="FFFFFF"/>
        </w:rPr>
      </w:pPr>
      <w:bookmarkStart w:id="0" w:name="_GoBack"/>
      <w:bookmarkEnd w:id="0"/>
      <w:r w:rsidRPr="00BF0B8F">
        <w:rPr>
          <w:rFonts w:ascii="Times New Roman" w:hAnsi="Times New Roman" w:cs="Times New Roman"/>
          <w:b/>
          <w:sz w:val="28"/>
          <w:szCs w:val="28"/>
          <w:shd w:val="clear" w:color="auto" w:fill="FFFFFF"/>
        </w:rPr>
        <w:t xml:space="preserve">Основные новации нормативно-правового регулирования </w:t>
      </w:r>
    </w:p>
    <w:p w14:paraId="19812FAD" w14:textId="0B2C03EF" w:rsidR="00642D37" w:rsidRPr="00BF0B8F" w:rsidRDefault="000C256F" w:rsidP="005B4063">
      <w:pPr>
        <w:tabs>
          <w:tab w:val="left" w:pos="709"/>
          <w:tab w:val="left" w:pos="1134"/>
          <w:tab w:val="left" w:pos="4676"/>
        </w:tabs>
        <w:spacing w:after="0" w:line="240" w:lineRule="auto"/>
        <w:jc w:val="center"/>
        <w:rPr>
          <w:rFonts w:ascii="Times New Roman" w:hAnsi="Times New Roman" w:cs="Times New Roman"/>
          <w:b/>
          <w:sz w:val="28"/>
          <w:szCs w:val="28"/>
          <w:shd w:val="clear" w:color="auto" w:fill="FFFFFF"/>
        </w:rPr>
      </w:pPr>
      <w:r w:rsidRPr="00BF0B8F">
        <w:rPr>
          <w:rFonts w:ascii="Times New Roman" w:hAnsi="Times New Roman" w:cs="Times New Roman"/>
          <w:b/>
          <w:sz w:val="28"/>
          <w:szCs w:val="28"/>
          <w:shd w:val="clear" w:color="auto" w:fill="FFFFFF"/>
        </w:rPr>
        <w:t>в сфере деятельности Ростехнадзора</w:t>
      </w:r>
    </w:p>
    <w:p w14:paraId="0C0EBABF" w14:textId="77777777" w:rsidR="00133051" w:rsidRPr="00BF0B8F" w:rsidRDefault="00133051" w:rsidP="001B3417">
      <w:pPr>
        <w:tabs>
          <w:tab w:val="left" w:pos="4676"/>
        </w:tabs>
        <w:spacing w:after="0" w:line="240" w:lineRule="auto"/>
        <w:jc w:val="both"/>
        <w:rPr>
          <w:rFonts w:ascii="Times New Roman" w:hAnsi="Times New Roman" w:cs="Times New Roman"/>
          <w:sz w:val="28"/>
          <w:szCs w:val="28"/>
          <w:shd w:val="clear" w:color="auto" w:fill="FFFFFF"/>
        </w:rPr>
      </w:pPr>
    </w:p>
    <w:p w14:paraId="2C1EDC06" w14:textId="77777777" w:rsidR="00657A92" w:rsidRPr="00BF0B8F" w:rsidRDefault="00026F14" w:rsidP="001B3417">
      <w:pPr>
        <w:shd w:val="clear" w:color="auto" w:fill="FFFFFF"/>
        <w:spacing w:after="0" w:line="240" w:lineRule="auto"/>
        <w:ind w:firstLine="708"/>
        <w:jc w:val="both"/>
        <w:rPr>
          <w:rFonts w:ascii="Times New Roman" w:eastAsia="Times New Roman" w:hAnsi="Times New Roman" w:cs="Times New Roman"/>
          <w:strike/>
          <w:sz w:val="28"/>
          <w:szCs w:val="28"/>
          <w:lang w:eastAsia="ru-RU"/>
        </w:rPr>
      </w:pPr>
      <w:r w:rsidRPr="00BF0B8F">
        <w:rPr>
          <w:rFonts w:ascii="Times New Roman" w:eastAsia="Times New Roman" w:hAnsi="Times New Roman" w:cs="Times New Roman"/>
          <w:sz w:val="28"/>
          <w:szCs w:val="28"/>
          <w:lang w:eastAsia="ru-RU"/>
        </w:rPr>
        <w:t xml:space="preserve">1. </w:t>
      </w:r>
      <w:r w:rsidR="00657A92" w:rsidRPr="00BF0B8F">
        <w:rPr>
          <w:rFonts w:ascii="Times New Roman" w:hAnsi="Times New Roman" w:cs="Times New Roman"/>
          <w:sz w:val="28"/>
          <w:szCs w:val="28"/>
        </w:rPr>
        <w:t>Федеральным законом от 25 декабря 2023 г. № 637-ФЗ</w:t>
      </w:r>
      <w:r w:rsidR="00657A92" w:rsidRPr="00BF0B8F">
        <w:rPr>
          <w:rFonts w:ascii="Times New Roman" w:eastAsiaTheme="minorEastAsia" w:hAnsi="Times New Roman" w:cs="Times New Roman"/>
          <w:color w:val="000000" w:themeColor="text1"/>
          <w:kern w:val="24"/>
          <w:sz w:val="28"/>
          <w:szCs w:val="28"/>
        </w:rPr>
        <w:t xml:space="preserve"> </w:t>
      </w:r>
      <w:r w:rsidRPr="00BF0B8F">
        <w:rPr>
          <w:rFonts w:ascii="Times New Roman" w:eastAsiaTheme="minorEastAsia" w:hAnsi="Times New Roman" w:cs="Times New Roman"/>
          <w:color w:val="000000" w:themeColor="text1"/>
          <w:kern w:val="24"/>
          <w:sz w:val="28"/>
          <w:szCs w:val="28"/>
        </w:rPr>
        <w:br/>
      </w:r>
      <w:r w:rsidR="00657A92" w:rsidRPr="00BF0B8F">
        <w:rPr>
          <w:rFonts w:ascii="Times New Roman" w:hAnsi="Times New Roman" w:cs="Times New Roman"/>
          <w:bCs/>
          <w:color w:val="000000" w:themeColor="text1"/>
          <w:kern w:val="24"/>
          <w:sz w:val="28"/>
          <w:szCs w:val="28"/>
        </w:rPr>
        <w:t xml:space="preserve">«О внесении изменений в Федеральный закон «О промышленной безопасности опасных производственных объектов» и </w:t>
      </w:r>
      <w:r w:rsidRPr="00BF0B8F">
        <w:rPr>
          <w:rFonts w:ascii="Times New Roman" w:hAnsi="Times New Roman" w:cs="Times New Roman"/>
          <w:bCs/>
          <w:color w:val="000000" w:themeColor="text1"/>
          <w:kern w:val="24"/>
          <w:sz w:val="28"/>
          <w:szCs w:val="28"/>
        </w:rPr>
        <w:t xml:space="preserve">отдельные законодательные акты </w:t>
      </w:r>
      <w:r w:rsidR="00657A92" w:rsidRPr="00BF0B8F">
        <w:rPr>
          <w:rFonts w:ascii="Times New Roman" w:eastAsiaTheme="minorEastAsia" w:hAnsi="Times New Roman" w:cs="Times New Roman"/>
          <w:bCs/>
          <w:color w:val="000000" w:themeColor="text1"/>
          <w:kern w:val="24"/>
          <w:sz w:val="28"/>
          <w:szCs w:val="28"/>
        </w:rPr>
        <w:t>Российской Федерации» внесены следующие изменения</w:t>
      </w:r>
      <w:r w:rsidRPr="00BF0B8F">
        <w:rPr>
          <w:rFonts w:ascii="Times New Roman" w:eastAsiaTheme="minorEastAsia" w:hAnsi="Times New Roman" w:cs="Times New Roman"/>
          <w:bCs/>
          <w:color w:val="000000" w:themeColor="text1"/>
          <w:kern w:val="24"/>
          <w:sz w:val="28"/>
          <w:szCs w:val="28"/>
        </w:rPr>
        <w:t xml:space="preserve"> в</w:t>
      </w:r>
      <w:r w:rsidR="00657A92" w:rsidRPr="00BF0B8F">
        <w:rPr>
          <w:rFonts w:ascii="Times New Roman" w:eastAsiaTheme="minorEastAsia" w:hAnsi="Times New Roman" w:cs="Times New Roman"/>
          <w:bCs/>
          <w:color w:val="000000" w:themeColor="text1"/>
          <w:kern w:val="24"/>
          <w:sz w:val="28"/>
          <w:szCs w:val="28"/>
        </w:rPr>
        <w:t>:</w:t>
      </w:r>
    </w:p>
    <w:p w14:paraId="321B4AA5" w14:textId="6AAB4D4A" w:rsidR="00657A92" w:rsidRPr="00BF0B8F" w:rsidRDefault="00657A92" w:rsidP="001B3417">
      <w:pPr>
        <w:pStyle w:val="a9"/>
        <w:spacing w:after="0" w:line="240" w:lineRule="auto"/>
        <w:ind w:left="0" w:firstLine="709"/>
        <w:jc w:val="both"/>
        <w:rPr>
          <w:rFonts w:ascii="Times New Roman" w:hAnsi="Times New Roman" w:cs="Times New Roman"/>
          <w:sz w:val="28"/>
          <w:szCs w:val="28"/>
        </w:rPr>
      </w:pPr>
      <w:r w:rsidRPr="00BF0B8F">
        <w:rPr>
          <w:rFonts w:ascii="Times New Roman" w:hAnsi="Times New Roman" w:cs="Times New Roman"/>
          <w:sz w:val="28"/>
          <w:szCs w:val="28"/>
        </w:rPr>
        <w:t xml:space="preserve">С 1 сентября 2025 г. организации, эксплуатирующие ОПО I класса опасности, будут обязаны обеспечивать проведение аудита систем управления промышленной безопасностью (далее - СУПБ) (статья 11 Федерального закона № 116-ФЗ). </w:t>
      </w:r>
    </w:p>
    <w:p w14:paraId="5C0B5F9A" w14:textId="77777777" w:rsidR="00971BC4" w:rsidRPr="00BF0B8F" w:rsidRDefault="00657A92" w:rsidP="001B3417">
      <w:pPr>
        <w:pStyle w:val="a9"/>
        <w:spacing w:after="0" w:line="240" w:lineRule="auto"/>
        <w:ind w:left="0" w:firstLine="709"/>
        <w:jc w:val="both"/>
        <w:rPr>
          <w:rFonts w:ascii="Times New Roman" w:hAnsi="Times New Roman" w:cs="Times New Roman"/>
          <w:sz w:val="28"/>
          <w:szCs w:val="28"/>
        </w:rPr>
      </w:pPr>
      <w:r w:rsidRPr="00BF0B8F">
        <w:rPr>
          <w:rFonts w:ascii="Times New Roman" w:hAnsi="Times New Roman" w:cs="Times New Roman"/>
          <w:sz w:val="28"/>
          <w:szCs w:val="28"/>
        </w:rPr>
        <w:t>При этом, организации, эксплуатирующие такие ОПО, обязаны принимать меры по устранению нарушений, выявленных по результатам аудита СУПБ (статья 9 Федерального закона № 116-ФЗ).</w:t>
      </w:r>
    </w:p>
    <w:p w14:paraId="3B5F719C" w14:textId="77777777" w:rsidR="00C64701" w:rsidRPr="00BF0B8F" w:rsidRDefault="00971BC4" w:rsidP="001B3417">
      <w:pPr>
        <w:pStyle w:val="a9"/>
        <w:spacing w:after="0" w:line="240" w:lineRule="auto"/>
        <w:ind w:left="0" w:firstLine="709"/>
        <w:jc w:val="both"/>
        <w:rPr>
          <w:rFonts w:ascii="Times New Roman" w:hAnsi="Times New Roman" w:cs="Times New Roman"/>
          <w:sz w:val="28"/>
          <w:szCs w:val="28"/>
        </w:rPr>
      </w:pPr>
      <w:r w:rsidRPr="00BF0B8F">
        <w:rPr>
          <w:rFonts w:ascii="Times New Roman" w:hAnsi="Times New Roman" w:cs="Times New Roman"/>
          <w:sz w:val="28"/>
          <w:szCs w:val="28"/>
        </w:rPr>
        <w:t>2</w:t>
      </w:r>
      <w:r w:rsidR="00657A92" w:rsidRPr="00BF0B8F">
        <w:rPr>
          <w:rFonts w:ascii="Times New Roman" w:hAnsi="Times New Roman" w:cs="Times New Roman"/>
          <w:sz w:val="28"/>
          <w:szCs w:val="28"/>
        </w:rPr>
        <w:t xml:space="preserve">) Федеральный закон </w:t>
      </w:r>
      <w:r w:rsidR="00657A92" w:rsidRPr="00BF0B8F">
        <w:rPr>
          <w:rFonts w:ascii="Times New Roman" w:eastAsia="Calibri" w:hAnsi="Times New Roman" w:cs="Times New Roman"/>
          <w:sz w:val="28"/>
          <w:szCs w:val="28"/>
        </w:rPr>
        <w:t>от 4 мая 2011 г. № 99-ФЗ «О лицензировании отдельных видов деятельности»</w:t>
      </w:r>
      <w:r w:rsidR="00657A92" w:rsidRPr="00BF0B8F">
        <w:rPr>
          <w:rFonts w:ascii="Times New Roman" w:hAnsi="Times New Roman" w:cs="Times New Roman"/>
          <w:sz w:val="28"/>
          <w:szCs w:val="28"/>
        </w:rPr>
        <w:t xml:space="preserve">, согласно которым с 1 сентября 2024 г. лицензирование не осуществляется в отношении деятельности </w:t>
      </w:r>
      <w:r w:rsidR="00BA6225" w:rsidRPr="00BF0B8F">
        <w:rPr>
          <w:rFonts w:ascii="Times New Roman" w:hAnsi="Times New Roman" w:cs="Times New Roman"/>
          <w:sz w:val="28"/>
          <w:szCs w:val="28"/>
        </w:rPr>
        <w:br/>
      </w:r>
      <w:r w:rsidR="00657A92" w:rsidRPr="00BF0B8F">
        <w:rPr>
          <w:rFonts w:ascii="Times New Roman" w:hAnsi="Times New Roman" w:cs="Times New Roman"/>
          <w:sz w:val="28"/>
          <w:szCs w:val="28"/>
        </w:rPr>
        <w:t>по эксплуатации взрывопожароопасных и химически опасных производственных объектов I, II и III классов опасности, осуществляемой</w:t>
      </w:r>
      <w:r w:rsidR="00AA621D" w:rsidRPr="00BF0B8F">
        <w:rPr>
          <w:rFonts w:ascii="Times New Roman" w:hAnsi="Times New Roman" w:cs="Times New Roman"/>
          <w:sz w:val="28"/>
          <w:szCs w:val="28"/>
        </w:rPr>
        <w:br/>
      </w:r>
      <w:r w:rsidR="00657A92" w:rsidRPr="00BF0B8F">
        <w:rPr>
          <w:rFonts w:ascii="Times New Roman" w:hAnsi="Times New Roman" w:cs="Times New Roman"/>
          <w:sz w:val="28"/>
          <w:szCs w:val="28"/>
        </w:rPr>
        <w:t xml:space="preserve">на объектах (в организациях) федеральных органов исполнительной власти </w:t>
      </w:r>
      <w:r w:rsidR="00AA621D" w:rsidRPr="00BF0B8F">
        <w:rPr>
          <w:rFonts w:ascii="Times New Roman" w:hAnsi="Times New Roman" w:cs="Times New Roman"/>
          <w:sz w:val="28"/>
          <w:szCs w:val="28"/>
        </w:rPr>
        <w:br/>
      </w:r>
      <w:r w:rsidR="00657A92" w:rsidRPr="00BF0B8F">
        <w:rPr>
          <w:rFonts w:ascii="Times New Roman" w:hAnsi="Times New Roman" w:cs="Times New Roman"/>
          <w:sz w:val="28"/>
          <w:szCs w:val="28"/>
        </w:rPr>
        <w:t>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14:paraId="7790A257" w14:textId="2331F29F" w:rsidR="00C661C7" w:rsidRPr="00BF0B8F" w:rsidRDefault="00026F14" w:rsidP="003C2A8A">
      <w:pPr>
        <w:pStyle w:val="a9"/>
        <w:spacing w:after="0" w:line="240" w:lineRule="auto"/>
        <w:ind w:left="0" w:firstLine="709"/>
        <w:jc w:val="both"/>
        <w:rPr>
          <w:rFonts w:ascii="Times New Roman" w:hAnsi="Times New Roman" w:cs="Times New Roman"/>
          <w:sz w:val="28"/>
          <w:szCs w:val="28"/>
        </w:rPr>
      </w:pPr>
      <w:r w:rsidRPr="00BF0B8F">
        <w:rPr>
          <w:rFonts w:ascii="Times New Roman" w:hAnsi="Times New Roman" w:cs="Times New Roman"/>
          <w:sz w:val="28"/>
          <w:szCs w:val="28"/>
        </w:rPr>
        <w:t xml:space="preserve">2. </w:t>
      </w:r>
      <w:r w:rsidR="00F27985" w:rsidRPr="00F27985">
        <w:rPr>
          <w:rFonts w:ascii="Times New Roman" w:hAnsi="Times New Roman" w:cs="Times New Roman"/>
          <w:sz w:val="28"/>
          <w:szCs w:val="28"/>
        </w:rPr>
        <w:t xml:space="preserve"> </w:t>
      </w:r>
      <w:r w:rsidR="00C661C7" w:rsidRPr="00BF0B8F">
        <w:rPr>
          <w:rFonts w:ascii="Times New Roman" w:hAnsi="Times New Roman" w:cs="Times New Roman"/>
          <w:sz w:val="28"/>
          <w:szCs w:val="28"/>
        </w:rPr>
        <w:t xml:space="preserve">С 1 сентября 2025 г. вступает в законную силу приказ Ростехнадзора от 29 января 2025 г. № 29 «О внесении изменений в федеральные нормы и правила в области промышленной безопасности «Правила проведения экспертизы промышленной безопасности», утверждённые приказом Федеральной службы по экологическому, технологическому и атомному надзору от 20 октября 2020 г. № 420».  </w:t>
      </w:r>
    </w:p>
    <w:p w14:paraId="1E3F0ED2" w14:textId="77777777" w:rsidR="000C51B4" w:rsidRPr="00BF0B8F" w:rsidRDefault="000C51B4" w:rsidP="000C51B4">
      <w:pPr>
        <w:pStyle w:val="af"/>
        <w:ind w:firstLine="709"/>
        <w:jc w:val="both"/>
        <w:rPr>
          <w:rFonts w:ascii="Times New Roman" w:hAnsi="Times New Roman" w:cs="Times New Roman"/>
          <w:sz w:val="28"/>
          <w:szCs w:val="28"/>
        </w:rPr>
      </w:pPr>
      <w:r w:rsidRPr="00BF0B8F">
        <w:rPr>
          <w:rFonts w:ascii="Times New Roman" w:hAnsi="Times New Roman" w:cs="Times New Roman"/>
          <w:sz w:val="28"/>
          <w:szCs w:val="28"/>
        </w:rPr>
        <w:t>Пункты 23 - 27 изложены в следующей редакции:</w:t>
      </w:r>
    </w:p>
    <w:p w14:paraId="74284608" w14:textId="77777777" w:rsidR="000C51B4" w:rsidRPr="00BF0B8F" w:rsidRDefault="000C51B4" w:rsidP="000C51B4">
      <w:pPr>
        <w:pStyle w:val="af"/>
        <w:ind w:firstLine="709"/>
        <w:jc w:val="both"/>
        <w:rPr>
          <w:rFonts w:ascii="Times New Roman" w:hAnsi="Times New Roman" w:cs="Times New Roman"/>
          <w:sz w:val="28"/>
          <w:szCs w:val="28"/>
        </w:rPr>
      </w:pPr>
      <w:r w:rsidRPr="00BF0B8F">
        <w:rPr>
          <w:rFonts w:ascii="Times New Roman" w:hAnsi="Times New Roman" w:cs="Times New Roman"/>
          <w:sz w:val="28"/>
          <w:szCs w:val="28"/>
        </w:rPr>
        <w:t>«23. При проведении экспертизы устанавливается полнота и достоверность относящихся к объекту экспертизы документов, предоставленных заказчиком, оценивается фактическое состояние технических устройств, зданий и сооружений                     на опасных производственных объектах. При оценке фактического состояния технических устройств, зданий и сооружений на опасных производственных объектах допускается использование информации автоматизированных систем мониторинга их технического состояния, применяемых юридическим лицом (индивидуальным предпринимателем), эксплуатирующим опасный производственный объект. Для оценки фактического состояния зданий и сооружений проводится их обследование.</w:t>
      </w:r>
    </w:p>
    <w:p w14:paraId="4813A681" w14:textId="45BC3339" w:rsidR="000C51B4" w:rsidRPr="00BF0B8F" w:rsidRDefault="000C51B4" w:rsidP="000C51B4">
      <w:pPr>
        <w:pStyle w:val="af"/>
        <w:ind w:firstLine="709"/>
        <w:jc w:val="both"/>
        <w:rPr>
          <w:rFonts w:ascii="Times New Roman" w:hAnsi="Times New Roman" w:cs="Times New Roman"/>
          <w:sz w:val="28"/>
          <w:szCs w:val="28"/>
        </w:rPr>
      </w:pPr>
      <w:r w:rsidRPr="00BF0B8F">
        <w:rPr>
          <w:rFonts w:ascii="Times New Roman" w:hAnsi="Times New Roman" w:cs="Times New Roman"/>
          <w:sz w:val="28"/>
          <w:szCs w:val="28"/>
        </w:rPr>
        <w:t xml:space="preserve">Техническое диагностирование технических устройств проводится для оценки фактического состояния технических устройств в следующих случаях: при проведении экспертизы по истечении срока службы или при превышении </w:t>
      </w:r>
      <w:r w:rsidRPr="00BF0B8F">
        <w:rPr>
          <w:rFonts w:ascii="Times New Roman" w:hAnsi="Times New Roman" w:cs="Times New Roman"/>
          <w:sz w:val="28"/>
          <w:szCs w:val="28"/>
        </w:rPr>
        <w:lastRenderedPageBreak/>
        <w:t>количества циклов нагрузки такого технического устройства, установленных                                                     его производителем, либо при отсутствии в те</w:t>
      </w:r>
      <w:r w:rsidR="003C2A8A">
        <w:rPr>
          <w:rFonts w:ascii="Times New Roman" w:hAnsi="Times New Roman" w:cs="Times New Roman"/>
          <w:sz w:val="28"/>
          <w:szCs w:val="28"/>
        </w:rPr>
        <w:t xml:space="preserve">хнической документации данных </w:t>
      </w:r>
      <w:r w:rsidRPr="00BF0B8F">
        <w:rPr>
          <w:rFonts w:ascii="Times New Roman" w:hAnsi="Times New Roman" w:cs="Times New Roman"/>
          <w:sz w:val="28"/>
          <w:szCs w:val="28"/>
        </w:rPr>
        <w:t>о сроке службы такого технического устройства, если фактический срок его службы превышает десять лет; при проведении экспертизы после проведения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 при обнаружении экспертами дефектов, способных повлиять на прочность конструкции, или дефектов неизвестного происхождения.</w:t>
      </w:r>
    </w:p>
    <w:p w14:paraId="34E7779C" w14:textId="36E72F04" w:rsidR="000C51B4" w:rsidRPr="00BF0B8F" w:rsidRDefault="000C51B4" w:rsidP="000C51B4">
      <w:pPr>
        <w:pStyle w:val="af"/>
        <w:ind w:firstLine="709"/>
        <w:jc w:val="both"/>
        <w:rPr>
          <w:rFonts w:ascii="Times New Roman" w:hAnsi="Times New Roman" w:cs="Times New Roman"/>
          <w:sz w:val="28"/>
          <w:szCs w:val="28"/>
        </w:rPr>
      </w:pPr>
      <w:r w:rsidRPr="00BF0B8F">
        <w:rPr>
          <w:rFonts w:ascii="Times New Roman" w:hAnsi="Times New Roman" w:cs="Times New Roman"/>
          <w:sz w:val="28"/>
          <w:szCs w:val="28"/>
        </w:rPr>
        <w:t>24. При проведении экспертизы технических устройств экспертом (экспертами) выполняются: анализ документации, относящейся к техническим устройствам (включая акты расследования аварий и инцидентов, связанных с эксплуатацией технических устройств, заключения экспертизы ранее проводимых экспертиз) и режимам эксплуатации технических устройств (при наличии); осмотр технических устройств.</w:t>
      </w:r>
    </w:p>
    <w:p w14:paraId="2EE45FDC" w14:textId="72038043" w:rsidR="000C51B4" w:rsidRPr="00BF0B8F" w:rsidRDefault="000C51B4" w:rsidP="000C51B4">
      <w:pPr>
        <w:pStyle w:val="af"/>
        <w:ind w:firstLine="709"/>
        <w:jc w:val="both"/>
        <w:rPr>
          <w:rFonts w:ascii="Times New Roman" w:hAnsi="Times New Roman" w:cs="Times New Roman"/>
          <w:sz w:val="28"/>
          <w:szCs w:val="28"/>
        </w:rPr>
      </w:pPr>
      <w:r w:rsidRPr="00BF0B8F">
        <w:rPr>
          <w:rFonts w:ascii="Times New Roman" w:hAnsi="Times New Roman" w:cs="Times New Roman"/>
          <w:sz w:val="28"/>
          <w:szCs w:val="28"/>
        </w:rPr>
        <w:t>25. Техническое диагностирование технических устройств должно включать следующие мероприятия: визуальный и измерительный контроль; оперативное (функциональное) диагностирование для получения информации о состоянии, фактических параметрах работы, фактического нагружения технического устройства в реальных условиях эксплуатации; определение повреждающих факторов, механизмов повреждения и восприимчивости материала технического устройства                           к механизмам повреждения; оценку качества соединений элементов технического устройства (при наличии); выбор методов неразрушающего или разрушающего контроля, наиболее эффективно выявляющих дефекты, образующиеся в результате воздействия установленных механизмов повреждения (при наличии);  неразрушающий контроль или разрушающий контроль металла и сварных соединений технического устройства (при наличии); оценку выявленных дефектов на основании результатов визуального и измерительного контроля, методов неразрушающего или разрушающего контроля; исследование материалов технического устройства; расчетные и аналитические процедуры оценки  и прогнозирования технического состояния технического устройства, включающие анализ режимов работы и исследование напряженно-деформированного состояния; оценку остаточного ресурса (срока службы).</w:t>
      </w:r>
    </w:p>
    <w:p w14:paraId="0A3E39A4" w14:textId="77777777" w:rsidR="000C51B4" w:rsidRPr="00BF0B8F" w:rsidRDefault="000C51B4" w:rsidP="000C51B4">
      <w:pPr>
        <w:pStyle w:val="af"/>
        <w:ind w:firstLine="709"/>
        <w:jc w:val="both"/>
        <w:rPr>
          <w:rFonts w:ascii="Times New Roman" w:hAnsi="Times New Roman" w:cs="Times New Roman"/>
          <w:sz w:val="28"/>
          <w:szCs w:val="28"/>
        </w:rPr>
      </w:pPr>
      <w:r w:rsidRPr="00BF0B8F">
        <w:rPr>
          <w:rFonts w:ascii="Times New Roman" w:hAnsi="Times New Roman" w:cs="Times New Roman"/>
          <w:sz w:val="28"/>
          <w:szCs w:val="28"/>
        </w:rPr>
        <w:t>26. При проведении экспертизы зданий и сооружений экспертом (экспертами) выполняются:  анализ: проектной и исполнительной документации на строительство, реконструкцию здания (сооружения), разрешения на ввод в эксплуатацию здания (сооружения); документов, удостоверяющих качество строительных конструкций                       и материалов; актов расследования аварий; заключений ранее проводимых экспертиз здания (сооружения); эксплуатационной документации, документации о текущих                     и капитальных ремонтах, документации об изменениях конструкций зданий (сооружений); осмотр зданий и сооружений.</w:t>
      </w:r>
    </w:p>
    <w:p w14:paraId="4EAEC67F" w14:textId="650096CD" w:rsidR="00C661C7" w:rsidRPr="00BF0B8F" w:rsidRDefault="000C51B4" w:rsidP="000C51B4">
      <w:pPr>
        <w:pStyle w:val="af"/>
        <w:ind w:firstLine="709"/>
        <w:jc w:val="both"/>
        <w:rPr>
          <w:rFonts w:ascii="Times New Roman" w:hAnsi="Times New Roman" w:cs="Times New Roman"/>
          <w:sz w:val="28"/>
          <w:szCs w:val="28"/>
        </w:rPr>
      </w:pPr>
      <w:r w:rsidRPr="00BF0B8F">
        <w:rPr>
          <w:rFonts w:ascii="Times New Roman" w:hAnsi="Times New Roman" w:cs="Times New Roman"/>
          <w:sz w:val="28"/>
          <w:szCs w:val="28"/>
        </w:rPr>
        <w:t xml:space="preserve">27. Обследование зданий и сооружений должно включать следующие мероприятия: определение соответствия строительных конструкций зданий                                 </w:t>
      </w:r>
      <w:r w:rsidRPr="00BF0B8F">
        <w:rPr>
          <w:rFonts w:ascii="Times New Roman" w:hAnsi="Times New Roman" w:cs="Times New Roman"/>
          <w:sz w:val="28"/>
          <w:szCs w:val="28"/>
        </w:rPr>
        <w:lastRenderedPageBreak/>
        <w:t>и сооружений проектной документации и требованиям нормативных правовых актов и документов по стандартизации 13(1), выявление дефектов и повреждений элементов и узлов конструкций зданий и сооружений с составлением ведомостей дефектов и повреждений; определение пространственного положения строительных конструкций зданий и сооружений, их фактических сечений и состояния соединений; определение степени влияния гидрологических, аэрологических и атмосферных воздействий (при наличии); определение фактической прочности материалов                                и строительных конструкций зданий и сооружений в сравнении с проектными параметрами; оценку соответствия площади и весовых характеристик легко сбрасываемых конструкций зданий и сооружений требуемой величине, обеспечивающей взрывоустойчивость объекта (при наличии); изучение химической агрессивности производственной среды в отношении материалов строительных конструкций зданий и сооружений; определение степени коррозии арматуры</w:t>
      </w:r>
      <w:r w:rsidR="00FC4138" w:rsidRPr="00BF0B8F">
        <w:rPr>
          <w:rFonts w:ascii="Times New Roman" w:hAnsi="Times New Roman" w:cs="Times New Roman"/>
          <w:sz w:val="28"/>
          <w:szCs w:val="28"/>
        </w:rPr>
        <w:t xml:space="preserve"> </w:t>
      </w:r>
      <w:r w:rsidRPr="00BF0B8F">
        <w:rPr>
          <w:rFonts w:ascii="Times New Roman" w:hAnsi="Times New Roman" w:cs="Times New Roman"/>
          <w:sz w:val="28"/>
          <w:szCs w:val="28"/>
        </w:rPr>
        <w:t>и металлических элементов строительных конструкций (при наличии); поверочный расчет строительных конструкций зданий и сооружений, учитывающий выявленные при обследовании отклонения, деф</w:t>
      </w:r>
      <w:r w:rsidR="00FC4138" w:rsidRPr="00BF0B8F">
        <w:rPr>
          <w:rFonts w:ascii="Times New Roman" w:hAnsi="Times New Roman" w:cs="Times New Roman"/>
          <w:sz w:val="28"/>
          <w:szCs w:val="28"/>
        </w:rPr>
        <w:t xml:space="preserve">екты и повреждения, фактические </w:t>
      </w:r>
      <w:r w:rsidRPr="00BF0B8F">
        <w:rPr>
          <w:rFonts w:ascii="Times New Roman" w:hAnsi="Times New Roman" w:cs="Times New Roman"/>
          <w:sz w:val="28"/>
          <w:szCs w:val="28"/>
        </w:rPr>
        <w:t>(или прогнозируемые) нагрузки и свойства материалов этих конструкций; оценку остаточной несущей способности и пригодности зданий и сооружений к дальнейшей эксплуатации.».</w:t>
      </w:r>
    </w:p>
    <w:p w14:paraId="60B9B8DE" w14:textId="36317FBF" w:rsidR="00C661C7" w:rsidRPr="00BF0B8F" w:rsidRDefault="000C51B4" w:rsidP="000C51B4">
      <w:pPr>
        <w:pStyle w:val="af"/>
        <w:ind w:firstLine="709"/>
        <w:jc w:val="both"/>
        <w:rPr>
          <w:rFonts w:ascii="Times New Roman" w:hAnsi="Times New Roman" w:cs="Times New Roman"/>
          <w:bCs/>
          <w:strike/>
          <w:spacing w:val="2"/>
          <w:kern w:val="36"/>
          <w:sz w:val="28"/>
          <w:szCs w:val="28"/>
        </w:rPr>
      </w:pPr>
      <w:r w:rsidRPr="00BF0B8F">
        <w:rPr>
          <w:rFonts w:ascii="Times New Roman" w:hAnsi="Times New Roman" w:cs="Times New Roman"/>
          <w:sz w:val="28"/>
          <w:szCs w:val="28"/>
        </w:rPr>
        <w:t>Пункт 40 после слов «заключение экспертизы» дополнен словами                               «не позднее 90 календарных дней со дня его подписания руководителем организации, проводившей экспертизу,».</w:t>
      </w:r>
      <w:r w:rsidR="00C661C7" w:rsidRPr="00BF0B8F">
        <w:rPr>
          <w:rFonts w:ascii="Times New Roman" w:hAnsi="Times New Roman" w:cs="Times New Roman"/>
          <w:sz w:val="28"/>
          <w:szCs w:val="28"/>
        </w:rPr>
        <w:t xml:space="preserve"> </w:t>
      </w:r>
    </w:p>
    <w:p w14:paraId="398DDB0F" w14:textId="77777777" w:rsidR="00FE27AB" w:rsidRPr="00BF0B8F" w:rsidRDefault="00FE27AB" w:rsidP="00FE27AB">
      <w:pPr>
        <w:pStyle w:val="a9"/>
        <w:spacing w:after="0" w:line="240" w:lineRule="auto"/>
        <w:ind w:left="0" w:firstLine="709"/>
        <w:jc w:val="both"/>
        <w:rPr>
          <w:rFonts w:ascii="Times New Roman" w:hAnsi="Times New Roman" w:cs="Times New Roman"/>
          <w:bCs/>
          <w:spacing w:val="2"/>
          <w:kern w:val="36"/>
          <w:sz w:val="28"/>
          <w:szCs w:val="28"/>
        </w:rPr>
      </w:pPr>
      <w:r w:rsidRPr="00BF0B8F">
        <w:rPr>
          <w:rFonts w:ascii="Times New Roman" w:hAnsi="Times New Roman" w:cs="Times New Roman"/>
          <w:sz w:val="28"/>
          <w:szCs w:val="28"/>
        </w:rPr>
        <w:t xml:space="preserve">3. С 1 марта 2025 г. вступил в силу Федеральный закон от 8 августа </w:t>
      </w:r>
      <w:r w:rsidR="00BA6225" w:rsidRPr="00BF0B8F">
        <w:rPr>
          <w:rFonts w:ascii="Times New Roman" w:hAnsi="Times New Roman" w:cs="Times New Roman"/>
          <w:sz w:val="28"/>
          <w:szCs w:val="28"/>
        </w:rPr>
        <w:br/>
      </w:r>
      <w:r w:rsidRPr="00BF0B8F">
        <w:rPr>
          <w:rFonts w:ascii="Times New Roman" w:hAnsi="Times New Roman" w:cs="Times New Roman"/>
          <w:sz w:val="28"/>
          <w:szCs w:val="28"/>
        </w:rPr>
        <w:t xml:space="preserve">2024 г. № 295-ФЗ «О внесении изменений в статьи 13 и 14 Федерального закона «О промышленной безопасности опасных производственных объектов», сокращающий сроки оказания государственных услуг по внесению заключений ЭПБ и деклараций промышленной безопасности </w:t>
      </w:r>
      <w:r w:rsidRPr="00BF0B8F">
        <w:rPr>
          <w:rFonts w:ascii="Times New Roman" w:hAnsi="Times New Roman" w:cs="Times New Roman"/>
          <w:sz w:val="28"/>
          <w:szCs w:val="28"/>
        </w:rPr>
        <w:br/>
        <w:t>в соответствующие реестры.</w:t>
      </w:r>
    </w:p>
    <w:p w14:paraId="12199D94" w14:textId="77777777" w:rsidR="00043502" w:rsidRPr="00BF0B8F" w:rsidRDefault="00D66EC5" w:rsidP="00861C98">
      <w:pPr>
        <w:pStyle w:val="readerarticlelead"/>
        <w:tabs>
          <w:tab w:val="left" w:pos="709"/>
        </w:tabs>
        <w:spacing w:before="0" w:beforeAutospacing="0" w:after="0" w:afterAutospacing="0"/>
        <w:ind w:firstLine="567"/>
        <w:jc w:val="both"/>
        <w:textAlignment w:val="baseline"/>
        <w:rPr>
          <w:sz w:val="28"/>
          <w:szCs w:val="28"/>
        </w:rPr>
      </w:pPr>
      <w:r w:rsidRPr="00BF0B8F">
        <w:rPr>
          <w:sz w:val="28"/>
          <w:szCs w:val="28"/>
        </w:rPr>
        <w:t>4</w:t>
      </w:r>
      <w:r w:rsidR="00026F14" w:rsidRPr="00BF0B8F">
        <w:rPr>
          <w:sz w:val="28"/>
          <w:szCs w:val="28"/>
        </w:rPr>
        <w:t xml:space="preserve">. </w:t>
      </w:r>
      <w:r w:rsidR="00043502" w:rsidRPr="00BF0B8F">
        <w:rPr>
          <w:sz w:val="28"/>
          <w:szCs w:val="28"/>
        </w:rPr>
        <w:t>17 августа 2024 г. вступило в силу постановление Правительства              Российской Федерации от 9 августа 2024 г. № 1067 «О внесении изменения                        в постановление Правительства Российской Федера</w:t>
      </w:r>
      <w:r w:rsidR="0093403A" w:rsidRPr="00BF0B8F">
        <w:rPr>
          <w:sz w:val="28"/>
          <w:szCs w:val="28"/>
        </w:rPr>
        <w:t xml:space="preserve">ции от 12 марта 2022 г. </w:t>
      </w:r>
      <w:r w:rsidR="0093403A" w:rsidRPr="00BF0B8F">
        <w:rPr>
          <w:sz w:val="28"/>
          <w:szCs w:val="28"/>
        </w:rPr>
        <w:br/>
        <w:t>№ 353»</w:t>
      </w:r>
      <w:r w:rsidR="00971BC4" w:rsidRPr="00BF0B8F">
        <w:rPr>
          <w:sz w:val="28"/>
          <w:szCs w:val="28"/>
        </w:rPr>
        <w:t>,</w:t>
      </w:r>
      <w:r w:rsidR="0093403A" w:rsidRPr="00BF0B8F">
        <w:rPr>
          <w:sz w:val="28"/>
          <w:szCs w:val="28"/>
        </w:rPr>
        <w:t xml:space="preserve"> в соответствии с которым </w:t>
      </w:r>
      <w:r w:rsidR="002021D1" w:rsidRPr="00BF0B8F">
        <w:rPr>
          <w:sz w:val="28"/>
          <w:szCs w:val="28"/>
        </w:rPr>
        <w:t>п</w:t>
      </w:r>
      <w:hyperlink r:id="rId8" w:anchor="dst100237" w:history="1">
        <w:r w:rsidR="00043502" w:rsidRPr="00BF0B8F">
          <w:rPr>
            <w:sz w:val="28"/>
            <w:szCs w:val="28"/>
          </w:rPr>
          <w:t>риложение № 4</w:t>
        </w:r>
      </w:hyperlink>
      <w:r w:rsidR="00FA44EB" w:rsidRPr="00BF0B8F">
        <w:rPr>
          <w:sz w:val="28"/>
          <w:szCs w:val="28"/>
        </w:rPr>
        <w:t xml:space="preserve"> </w:t>
      </w:r>
      <w:r w:rsidR="00043502" w:rsidRPr="00BF0B8F">
        <w:rPr>
          <w:sz w:val="28"/>
          <w:szCs w:val="28"/>
        </w:rPr>
        <w:t xml:space="preserve">к постановлению Правительства Российской Федерации от 12 марта 2022 г. № 353 </w:t>
      </w:r>
      <w:r w:rsidR="0034100D" w:rsidRPr="00BF0B8F">
        <w:rPr>
          <w:sz w:val="28"/>
          <w:szCs w:val="28"/>
        </w:rPr>
        <w:br/>
      </w:r>
      <w:r w:rsidR="00043502" w:rsidRPr="00BF0B8F">
        <w:rPr>
          <w:sz w:val="28"/>
          <w:szCs w:val="28"/>
        </w:rPr>
        <w:t xml:space="preserve">«Об особенностях разрешительной деятельности в Российской Федерации»  </w:t>
      </w:r>
      <w:r w:rsidR="002021D1" w:rsidRPr="00BF0B8F">
        <w:rPr>
          <w:sz w:val="28"/>
          <w:szCs w:val="28"/>
        </w:rPr>
        <w:t xml:space="preserve">дополнено </w:t>
      </w:r>
      <w:r w:rsidR="00043502" w:rsidRPr="00BF0B8F">
        <w:rPr>
          <w:sz w:val="28"/>
          <w:szCs w:val="28"/>
        </w:rPr>
        <w:t>пунктом 15</w:t>
      </w:r>
      <w:r w:rsidR="00861C98" w:rsidRPr="00BF0B8F">
        <w:rPr>
          <w:sz w:val="28"/>
          <w:szCs w:val="28"/>
        </w:rPr>
        <w:t xml:space="preserve">, согласно которому установлено, в частности, </w:t>
      </w:r>
      <w:r w:rsidR="00971BC4" w:rsidRPr="00BF0B8F">
        <w:rPr>
          <w:sz w:val="28"/>
          <w:szCs w:val="28"/>
        </w:rPr>
        <w:br/>
      </w:r>
      <w:r w:rsidR="00043502" w:rsidRPr="00BF0B8F">
        <w:rPr>
          <w:sz w:val="28"/>
          <w:szCs w:val="28"/>
        </w:rPr>
        <w:t xml:space="preserve">что в период проведения специальной военной операции </w:t>
      </w:r>
      <w:r w:rsidR="00BA6225" w:rsidRPr="00BF0B8F">
        <w:rPr>
          <w:sz w:val="28"/>
          <w:szCs w:val="28"/>
        </w:rPr>
        <w:t>ЭПБ</w:t>
      </w:r>
      <w:r w:rsidR="00043502" w:rsidRPr="00BF0B8F">
        <w:rPr>
          <w:sz w:val="28"/>
          <w:szCs w:val="28"/>
        </w:rPr>
        <w:t xml:space="preserve"> в отношении </w:t>
      </w:r>
      <w:r w:rsidR="00BA6225" w:rsidRPr="00BF0B8F">
        <w:rPr>
          <w:sz w:val="28"/>
          <w:szCs w:val="28"/>
        </w:rPr>
        <w:t>ОПО</w:t>
      </w:r>
      <w:r w:rsidR="00043502" w:rsidRPr="00BF0B8F">
        <w:rPr>
          <w:sz w:val="28"/>
          <w:szCs w:val="28"/>
        </w:rPr>
        <w:t xml:space="preserve">, эксплуатируемого организацией промышленности боеприпасов </w:t>
      </w:r>
      <w:r w:rsidR="00BA6225" w:rsidRPr="00BF0B8F">
        <w:rPr>
          <w:sz w:val="28"/>
          <w:szCs w:val="28"/>
        </w:rPr>
        <w:br/>
      </w:r>
      <w:r w:rsidR="00043502" w:rsidRPr="00BF0B8F">
        <w:rPr>
          <w:sz w:val="28"/>
          <w:szCs w:val="28"/>
        </w:rPr>
        <w:t>и спецхимии, включённой в сводный реестр организаций оборонно-промышленного комплекса в соответствии с </w:t>
      </w:r>
      <w:hyperlink r:id="rId9" w:history="1">
        <w:r w:rsidR="00043502" w:rsidRPr="00BF0B8F">
          <w:rPr>
            <w:sz w:val="28"/>
            <w:szCs w:val="28"/>
          </w:rPr>
          <w:t>постановлением</w:t>
        </w:r>
      </w:hyperlink>
      <w:r w:rsidR="00043502" w:rsidRPr="00BF0B8F">
        <w:rPr>
          <w:sz w:val="28"/>
          <w:szCs w:val="28"/>
        </w:rPr>
        <w:t xml:space="preserve"> Правительства Российской Федерации от 20 февраля 2004 г. № 96 «О сводном реестре организаций оборонно-промышленного комплекса», проводит юридическое лицо, права акционера которого от имени Российской Федерации осуществляет Федеральная служба по экологическому, технологическому </w:t>
      </w:r>
      <w:r w:rsidR="00971BC4" w:rsidRPr="00BF0B8F">
        <w:rPr>
          <w:sz w:val="28"/>
          <w:szCs w:val="28"/>
        </w:rPr>
        <w:br/>
      </w:r>
      <w:r w:rsidR="00043502" w:rsidRPr="00BF0B8F">
        <w:rPr>
          <w:sz w:val="28"/>
          <w:szCs w:val="28"/>
        </w:rPr>
        <w:lastRenderedPageBreak/>
        <w:t xml:space="preserve">и атомному надзору, имеющее лицензию на осуществление деятельности </w:t>
      </w:r>
      <w:r w:rsidR="00971BC4" w:rsidRPr="00BF0B8F">
        <w:rPr>
          <w:sz w:val="28"/>
          <w:szCs w:val="28"/>
        </w:rPr>
        <w:br/>
      </w:r>
      <w:r w:rsidR="00043502" w:rsidRPr="00BF0B8F">
        <w:rPr>
          <w:sz w:val="28"/>
          <w:szCs w:val="28"/>
        </w:rPr>
        <w:t xml:space="preserve">по проведению экспертизы промышленной безопасности.       </w:t>
      </w:r>
    </w:p>
    <w:p w14:paraId="7BBEE30C" w14:textId="77777777" w:rsidR="00043502" w:rsidRPr="00BF0B8F" w:rsidRDefault="00043502" w:rsidP="001B3417">
      <w:pPr>
        <w:shd w:val="clear" w:color="auto" w:fill="FFFFFF"/>
        <w:spacing w:after="0" w:line="240" w:lineRule="auto"/>
        <w:ind w:firstLine="567"/>
        <w:jc w:val="both"/>
        <w:rPr>
          <w:rFonts w:ascii="Times New Roman" w:hAnsi="Times New Roman" w:cs="Times New Roman"/>
          <w:sz w:val="28"/>
          <w:szCs w:val="28"/>
        </w:rPr>
      </w:pPr>
      <w:r w:rsidRPr="00BF0B8F">
        <w:rPr>
          <w:rFonts w:ascii="Times New Roman" w:hAnsi="Times New Roman" w:cs="Times New Roman"/>
          <w:sz w:val="28"/>
          <w:szCs w:val="28"/>
        </w:rPr>
        <w:t xml:space="preserve"> Данное право имеют </w:t>
      </w:r>
      <w:r w:rsidR="002021D1" w:rsidRPr="00BF0B8F">
        <w:rPr>
          <w:rFonts w:ascii="Times New Roman" w:hAnsi="Times New Roman" w:cs="Times New Roman"/>
          <w:sz w:val="28"/>
          <w:szCs w:val="28"/>
        </w:rPr>
        <w:t>э</w:t>
      </w:r>
      <w:r w:rsidRPr="00BF0B8F">
        <w:rPr>
          <w:rFonts w:ascii="Times New Roman" w:hAnsi="Times New Roman" w:cs="Times New Roman"/>
          <w:sz w:val="28"/>
          <w:szCs w:val="28"/>
        </w:rPr>
        <w:t xml:space="preserve">кспертные организации: </w:t>
      </w:r>
    </w:p>
    <w:p w14:paraId="65192A9C" w14:textId="77777777" w:rsidR="00043502" w:rsidRPr="00BF0B8F" w:rsidRDefault="00043502" w:rsidP="001B3417">
      <w:pPr>
        <w:shd w:val="clear" w:color="auto" w:fill="FFFFFF"/>
        <w:spacing w:after="0" w:line="240" w:lineRule="auto"/>
        <w:ind w:firstLine="567"/>
        <w:jc w:val="both"/>
        <w:rPr>
          <w:rFonts w:ascii="Times New Roman" w:hAnsi="Times New Roman" w:cs="Times New Roman"/>
          <w:sz w:val="28"/>
          <w:szCs w:val="28"/>
        </w:rPr>
      </w:pPr>
      <w:r w:rsidRPr="00BF0B8F">
        <w:rPr>
          <w:rFonts w:ascii="Times New Roman" w:hAnsi="Times New Roman" w:cs="Times New Roman"/>
          <w:sz w:val="28"/>
          <w:szCs w:val="28"/>
        </w:rPr>
        <w:t xml:space="preserve"> 1) Акционерное общество «Научный центр ВостНИИ </w:t>
      </w:r>
      <w:r w:rsidR="00A544A6" w:rsidRPr="00BF0B8F">
        <w:rPr>
          <w:rFonts w:ascii="Times New Roman" w:hAnsi="Times New Roman" w:cs="Times New Roman"/>
          <w:sz w:val="28"/>
          <w:szCs w:val="28"/>
        </w:rPr>
        <w:br/>
        <w:t xml:space="preserve">по промышленной </w:t>
      </w:r>
      <w:r w:rsidRPr="00BF0B8F">
        <w:rPr>
          <w:rFonts w:ascii="Times New Roman" w:hAnsi="Times New Roman" w:cs="Times New Roman"/>
          <w:sz w:val="28"/>
          <w:szCs w:val="28"/>
        </w:rPr>
        <w:t>и экологической безопасности в горной отрасли».</w:t>
      </w:r>
    </w:p>
    <w:p w14:paraId="11848834" w14:textId="77777777" w:rsidR="00E1757E" w:rsidRPr="00BF0B8F" w:rsidRDefault="00043502" w:rsidP="001B3417">
      <w:pPr>
        <w:shd w:val="clear" w:color="auto" w:fill="FFFFFF"/>
        <w:tabs>
          <w:tab w:val="left" w:pos="709"/>
        </w:tabs>
        <w:spacing w:after="0" w:line="240" w:lineRule="auto"/>
        <w:ind w:firstLine="567"/>
        <w:jc w:val="both"/>
        <w:rPr>
          <w:rFonts w:ascii="Times New Roman" w:hAnsi="Times New Roman" w:cs="Times New Roman"/>
          <w:sz w:val="28"/>
          <w:szCs w:val="28"/>
        </w:rPr>
      </w:pPr>
      <w:r w:rsidRPr="00BF0B8F">
        <w:rPr>
          <w:rFonts w:ascii="Times New Roman" w:hAnsi="Times New Roman" w:cs="Times New Roman"/>
          <w:sz w:val="28"/>
          <w:szCs w:val="28"/>
        </w:rPr>
        <w:t xml:space="preserve"> 2) Акционерное общество «ВО «Безопасность».</w:t>
      </w:r>
    </w:p>
    <w:p w14:paraId="435869F8" w14:textId="36BD12FE" w:rsidR="00681533" w:rsidRPr="00BF0B8F" w:rsidRDefault="00D66EC5" w:rsidP="001B3417">
      <w:pPr>
        <w:pStyle w:val="a8"/>
        <w:spacing w:before="0" w:beforeAutospacing="0" w:after="0" w:afterAutospacing="0"/>
        <w:ind w:firstLine="567"/>
        <w:jc w:val="both"/>
        <w:rPr>
          <w:sz w:val="28"/>
          <w:szCs w:val="28"/>
        </w:rPr>
      </w:pPr>
      <w:r w:rsidRPr="00BF0B8F">
        <w:rPr>
          <w:bCs/>
          <w:iCs/>
          <w:sz w:val="28"/>
          <w:szCs w:val="28"/>
        </w:rPr>
        <w:t>5</w:t>
      </w:r>
      <w:r w:rsidR="00026F14" w:rsidRPr="00BF0B8F">
        <w:rPr>
          <w:bCs/>
          <w:iCs/>
          <w:sz w:val="28"/>
          <w:szCs w:val="28"/>
        </w:rPr>
        <w:t xml:space="preserve">. </w:t>
      </w:r>
      <w:r w:rsidR="0081575A" w:rsidRPr="00BF0B8F">
        <w:rPr>
          <w:bCs/>
          <w:sz w:val="28"/>
          <w:szCs w:val="28"/>
        </w:rPr>
        <w:t>Постановлением</w:t>
      </w:r>
      <w:r w:rsidR="0081575A" w:rsidRPr="00BF0B8F">
        <w:rPr>
          <w:sz w:val="28"/>
          <w:szCs w:val="28"/>
        </w:rPr>
        <w:t xml:space="preserve"> Правительства Российской Федерации от 27 мая 2025 г. № 725 утверждены Правила формирования и ведения единого реестра уведомлений, представления и учета уведомлений о начале осуществления отдельных видов предпринимательской деятельности</w:t>
      </w:r>
      <w:r w:rsidR="00681533" w:rsidRPr="00BF0B8F">
        <w:rPr>
          <w:sz w:val="28"/>
          <w:szCs w:val="28"/>
        </w:rPr>
        <w:t xml:space="preserve"> (далее - Правила)</w:t>
      </w:r>
      <w:r w:rsidR="0081575A" w:rsidRPr="00BF0B8F">
        <w:rPr>
          <w:sz w:val="28"/>
          <w:szCs w:val="28"/>
        </w:rPr>
        <w:t>. В настоящих Правилах установлен порядок формирования и ведения единого реестра уведомлений, порядок предоставления и учета уведомлений о начале осуществления отдельных видов предпринимательской деятельности юридическими лицами и индивидуальными предпринимателями</w:t>
      </w:r>
      <w:r w:rsidR="00681533" w:rsidRPr="00BF0B8F">
        <w:rPr>
          <w:sz w:val="28"/>
          <w:szCs w:val="28"/>
        </w:rPr>
        <w:t xml:space="preserve"> в уполномоченные органы государственного контроля (надзора) в случае, если указанными органами являются органы федеральной службы безопасности или органы внешней разведки Российской Федерации.</w:t>
      </w:r>
      <w:r w:rsidR="0081575A" w:rsidRPr="00BF0B8F">
        <w:rPr>
          <w:sz w:val="28"/>
          <w:szCs w:val="28"/>
        </w:rPr>
        <w:t xml:space="preserve">  </w:t>
      </w:r>
    </w:p>
    <w:p w14:paraId="21082130" w14:textId="77777777" w:rsidR="00681533" w:rsidRPr="00BF0B8F" w:rsidRDefault="00681533" w:rsidP="001B3417">
      <w:pPr>
        <w:pStyle w:val="a8"/>
        <w:spacing w:before="0" w:beforeAutospacing="0" w:after="0" w:afterAutospacing="0"/>
        <w:ind w:firstLine="567"/>
        <w:jc w:val="both"/>
        <w:rPr>
          <w:sz w:val="28"/>
          <w:szCs w:val="28"/>
        </w:rPr>
      </w:pPr>
      <w:r w:rsidRPr="00BF0B8F">
        <w:rPr>
          <w:sz w:val="28"/>
          <w:szCs w:val="28"/>
        </w:rPr>
        <w:t>В Правилах сокращен перечень видов деятельности, о начале которых нужно подавать уведомление.</w:t>
      </w:r>
    </w:p>
    <w:p w14:paraId="35260B6D" w14:textId="276DC08C" w:rsidR="0081575A" w:rsidRPr="00BF0B8F" w:rsidRDefault="00681533" w:rsidP="001B3417">
      <w:pPr>
        <w:pStyle w:val="a8"/>
        <w:spacing w:before="0" w:beforeAutospacing="0" w:after="0" w:afterAutospacing="0"/>
        <w:ind w:firstLine="567"/>
        <w:jc w:val="both"/>
        <w:rPr>
          <w:bCs/>
          <w:sz w:val="28"/>
          <w:szCs w:val="28"/>
        </w:rPr>
      </w:pPr>
      <w:r w:rsidRPr="00BF0B8F">
        <w:rPr>
          <w:sz w:val="28"/>
          <w:szCs w:val="28"/>
        </w:rPr>
        <w:t>Правила вступают в силу с 1 сентября 2025 г. и будут действовать до 1 сентября 2031г.</w:t>
      </w:r>
      <w:r w:rsidR="0081575A" w:rsidRPr="00BF0B8F">
        <w:rPr>
          <w:sz w:val="28"/>
          <w:szCs w:val="28"/>
        </w:rPr>
        <w:t xml:space="preserve"> </w:t>
      </w:r>
    </w:p>
    <w:p w14:paraId="2CE89231" w14:textId="2676771E" w:rsidR="00681533" w:rsidRPr="00BF0B8F" w:rsidRDefault="00D66EC5" w:rsidP="003C2A8A">
      <w:pPr>
        <w:shd w:val="clear" w:color="auto" w:fill="FFFFFF"/>
        <w:spacing w:after="0" w:line="240" w:lineRule="auto"/>
        <w:ind w:firstLine="567"/>
        <w:jc w:val="both"/>
        <w:outlineLvl w:val="1"/>
        <w:rPr>
          <w:rFonts w:ascii="Times New Roman" w:hAnsi="Times New Roman" w:cs="Times New Roman"/>
          <w:bCs/>
          <w:iCs/>
          <w:sz w:val="28"/>
          <w:szCs w:val="28"/>
        </w:rPr>
      </w:pPr>
      <w:r w:rsidRPr="00BF0B8F">
        <w:rPr>
          <w:rFonts w:ascii="Times New Roman" w:eastAsia="Times New Roman" w:hAnsi="Times New Roman" w:cs="Times New Roman"/>
          <w:sz w:val="28"/>
          <w:szCs w:val="28"/>
          <w:lang w:eastAsia="ru-RU"/>
        </w:rPr>
        <w:t>6</w:t>
      </w:r>
      <w:r w:rsidR="00026F14" w:rsidRPr="00BF0B8F">
        <w:rPr>
          <w:rFonts w:ascii="Times New Roman" w:eastAsia="Times New Roman" w:hAnsi="Times New Roman" w:cs="Times New Roman"/>
          <w:sz w:val="28"/>
          <w:szCs w:val="28"/>
          <w:lang w:eastAsia="ru-RU"/>
        </w:rPr>
        <w:t xml:space="preserve">. </w:t>
      </w:r>
      <w:r w:rsidR="003C2A8A" w:rsidRPr="003C2A8A">
        <w:rPr>
          <w:rFonts w:ascii="Times New Roman" w:hAnsi="Times New Roman" w:cs="Times New Roman"/>
          <w:bCs/>
          <w:iCs/>
          <w:sz w:val="28"/>
          <w:szCs w:val="28"/>
        </w:rPr>
        <w:t xml:space="preserve">С </w:t>
      </w:r>
      <w:r w:rsidR="001B45B2" w:rsidRPr="00BF0B8F">
        <w:rPr>
          <w:rFonts w:ascii="Times New Roman" w:hAnsi="Times New Roman" w:cs="Times New Roman"/>
          <w:sz w:val="28"/>
          <w:szCs w:val="28"/>
        </w:rPr>
        <w:t xml:space="preserve">21 февраля 2025 г.  вступило в силу </w:t>
      </w:r>
      <w:hyperlink r:id="rId10" w:history="1">
        <w:r w:rsidR="001B45B2" w:rsidRPr="00BF0B8F">
          <w:rPr>
            <w:rFonts w:ascii="Times New Roman" w:hAnsi="Times New Roman" w:cs="Times New Roman"/>
            <w:bCs/>
            <w:sz w:val="28"/>
            <w:szCs w:val="28"/>
          </w:rPr>
          <w:t>постановление Правительства Российской Федерации от 20 февраля 2025 г. № 187 «О внесении изменений в постановление Правительства Российской Федерации от 30 июля 2004 г. № 401»</w:t>
        </w:r>
      </w:hyperlink>
      <w:hyperlink r:id="rId11" w:history="1"/>
      <w:r w:rsidR="001B45B2" w:rsidRPr="00BF0B8F">
        <w:rPr>
          <w:rFonts w:ascii="Times New Roman" w:hAnsi="Times New Roman" w:cs="Times New Roman"/>
          <w:sz w:val="28"/>
          <w:szCs w:val="28"/>
        </w:rPr>
        <w:t>.</w:t>
      </w:r>
    </w:p>
    <w:p w14:paraId="1BA49902" w14:textId="77777777" w:rsidR="00894BB0" w:rsidRPr="00BF0B8F" w:rsidRDefault="00D66EC5" w:rsidP="001B3417">
      <w:pPr>
        <w:spacing w:after="0" w:line="240" w:lineRule="auto"/>
        <w:ind w:firstLine="567"/>
        <w:jc w:val="both"/>
        <w:rPr>
          <w:rFonts w:ascii="Times New Roman" w:eastAsia="Times New Roman" w:hAnsi="Times New Roman" w:cs="Times New Roman"/>
          <w:sz w:val="28"/>
          <w:szCs w:val="28"/>
          <w:lang w:eastAsia="ru-RU"/>
        </w:rPr>
      </w:pPr>
      <w:r w:rsidRPr="00BF0B8F">
        <w:rPr>
          <w:rFonts w:ascii="Times New Roman" w:eastAsia="Times New Roman" w:hAnsi="Times New Roman" w:cs="Times New Roman"/>
          <w:sz w:val="28"/>
          <w:szCs w:val="28"/>
          <w:lang w:eastAsia="ru-RU"/>
        </w:rPr>
        <w:t>7</w:t>
      </w:r>
      <w:r w:rsidR="00DA7FCD" w:rsidRPr="00BF0B8F">
        <w:rPr>
          <w:rFonts w:ascii="Times New Roman" w:eastAsia="Times New Roman" w:hAnsi="Times New Roman" w:cs="Times New Roman"/>
          <w:sz w:val="28"/>
          <w:szCs w:val="28"/>
          <w:lang w:eastAsia="ru-RU"/>
        </w:rPr>
        <w:t xml:space="preserve">. </w:t>
      </w:r>
      <w:r w:rsidR="00894BB0" w:rsidRPr="00BF0B8F">
        <w:rPr>
          <w:rFonts w:ascii="Times New Roman" w:eastAsia="Times New Roman" w:hAnsi="Times New Roman" w:cs="Times New Roman"/>
          <w:sz w:val="28"/>
          <w:szCs w:val="28"/>
          <w:lang w:eastAsia="ru-RU"/>
        </w:rPr>
        <w:t>Приказом Ростехнадзора от 8 мая 2024 г. № 151 утверждены федеральны</w:t>
      </w:r>
      <w:r w:rsidR="00A14925" w:rsidRPr="00BF0B8F">
        <w:rPr>
          <w:rFonts w:ascii="Times New Roman" w:eastAsia="Times New Roman" w:hAnsi="Times New Roman" w:cs="Times New Roman"/>
          <w:sz w:val="28"/>
          <w:szCs w:val="28"/>
          <w:lang w:eastAsia="ru-RU"/>
        </w:rPr>
        <w:t>е</w:t>
      </w:r>
      <w:r w:rsidR="00894BB0" w:rsidRPr="00BF0B8F">
        <w:rPr>
          <w:rFonts w:ascii="Times New Roman" w:eastAsia="Times New Roman" w:hAnsi="Times New Roman" w:cs="Times New Roman"/>
          <w:sz w:val="28"/>
          <w:szCs w:val="28"/>
          <w:lang w:eastAsia="ru-RU"/>
        </w:rPr>
        <w:t xml:space="preserve"> нормы и правила в области безопасности гидротехнических сооружений «Требования к обеспечению безопасности гидротехнических сооружений (за исключением судоходных и портовых гидротехнических сооружений)»</w:t>
      </w:r>
      <w:r w:rsidR="00A14925" w:rsidRPr="00BF0B8F">
        <w:rPr>
          <w:rFonts w:ascii="Times New Roman" w:eastAsia="Times New Roman" w:hAnsi="Times New Roman" w:cs="Times New Roman"/>
          <w:sz w:val="28"/>
          <w:szCs w:val="28"/>
          <w:lang w:eastAsia="ru-RU"/>
        </w:rPr>
        <w:t xml:space="preserve"> (далее – Приказ № 151)</w:t>
      </w:r>
      <w:r w:rsidR="00894BB0" w:rsidRPr="00BF0B8F">
        <w:rPr>
          <w:rFonts w:ascii="Times New Roman" w:eastAsia="Times New Roman" w:hAnsi="Times New Roman" w:cs="Times New Roman"/>
          <w:sz w:val="28"/>
          <w:szCs w:val="28"/>
          <w:lang w:eastAsia="ru-RU"/>
        </w:rPr>
        <w:t>.</w:t>
      </w:r>
    </w:p>
    <w:p w14:paraId="7124FC00" w14:textId="77777777" w:rsidR="001B45B2" w:rsidRPr="00BF0B8F" w:rsidRDefault="00A14925" w:rsidP="001B45B2">
      <w:pPr>
        <w:spacing w:after="0" w:line="240" w:lineRule="auto"/>
        <w:ind w:firstLine="567"/>
        <w:jc w:val="both"/>
        <w:rPr>
          <w:rFonts w:ascii="Times New Roman" w:eastAsia="Times New Roman" w:hAnsi="Times New Roman" w:cs="Times New Roman"/>
          <w:sz w:val="28"/>
          <w:szCs w:val="28"/>
          <w:lang w:eastAsia="ru-RU"/>
        </w:rPr>
      </w:pPr>
      <w:r w:rsidRPr="00BF0B8F">
        <w:rPr>
          <w:rFonts w:ascii="Times New Roman" w:eastAsia="Times New Roman" w:hAnsi="Times New Roman" w:cs="Times New Roman"/>
          <w:sz w:val="28"/>
          <w:szCs w:val="28"/>
          <w:lang w:eastAsia="ru-RU"/>
        </w:rPr>
        <w:t xml:space="preserve">Приказ № 151 вступил в силу </w:t>
      </w:r>
      <w:r w:rsidRPr="00BF0B8F">
        <w:rPr>
          <w:rFonts w:ascii="Times New Roman" w:eastAsia="Times New Roman" w:hAnsi="Times New Roman" w:cs="Times New Roman"/>
          <w:bCs/>
          <w:sz w:val="28"/>
          <w:szCs w:val="28"/>
          <w:lang w:eastAsia="ru-RU"/>
        </w:rPr>
        <w:t>с 1 сентября 2024 г.</w:t>
      </w:r>
      <w:r w:rsidR="001B45B2" w:rsidRPr="00BF0B8F">
        <w:rPr>
          <w:rFonts w:ascii="Times New Roman" w:eastAsia="Times New Roman" w:hAnsi="Times New Roman" w:cs="Times New Roman"/>
          <w:bCs/>
          <w:sz w:val="28"/>
          <w:szCs w:val="28"/>
          <w:lang w:eastAsia="ru-RU"/>
        </w:rPr>
        <w:t xml:space="preserve"> и действует </w:t>
      </w:r>
      <w:r w:rsidR="001B45B2" w:rsidRPr="00BF0B8F">
        <w:rPr>
          <w:rFonts w:ascii="Times New Roman" w:eastAsia="Times New Roman" w:hAnsi="Times New Roman" w:cs="Times New Roman"/>
          <w:sz w:val="28"/>
          <w:szCs w:val="28"/>
          <w:lang w:eastAsia="ru-RU"/>
        </w:rPr>
        <w:t>до 1 сентября 2030 г.</w:t>
      </w:r>
      <w:r w:rsidRPr="00BF0B8F">
        <w:rPr>
          <w:rFonts w:ascii="Times New Roman" w:eastAsia="Times New Roman" w:hAnsi="Times New Roman" w:cs="Times New Roman"/>
          <w:bCs/>
          <w:sz w:val="28"/>
          <w:szCs w:val="28"/>
          <w:lang w:eastAsia="ru-RU"/>
        </w:rPr>
        <w:t xml:space="preserve">, </w:t>
      </w:r>
      <w:r w:rsidRPr="00BF0B8F">
        <w:rPr>
          <w:rFonts w:ascii="Times New Roman" w:eastAsia="Times New Roman" w:hAnsi="Times New Roman" w:cs="Times New Roman"/>
          <w:sz w:val="28"/>
          <w:szCs w:val="28"/>
          <w:lang w:eastAsia="ru-RU"/>
        </w:rPr>
        <w:t>за исключением пункта 15, вступающего в силу с 1 сентября</w:t>
      </w:r>
      <w:r w:rsidR="001B45B2" w:rsidRPr="00BF0B8F">
        <w:rPr>
          <w:rFonts w:ascii="Times New Roman" w:eastAsia="Times New Roman" w:hAnsi="Times New Roman" w:cs="Times New Roman"/>
          <w:sz w:val="28"/>
          <w:szCs w:val="28"/>
          <w:lang w:eastAsia="ru-RU"/>
        </w:rPr>
        <w:t xml:space="preserve"> 2025 г.</w:t>
      </w:r>
    </w:p>
    <w:p w14:paraId="3C17AA98" w14:textId="57FB0524" w:rsidR="001B45B2" w:rsidRPr="00F27985" w:rsidRDefault="00D66EC5" w:rsidP="003C2A8A">
      <w:pPr>
        <w:spacing w:after="0" w:line="240" w:lineRule="auto"/>
        <w:ind w:firstLine="567"/>
        <w:jc w:val="both"/>
        <w:rPr>
          <w:rStyle w:val="document-info-data"/>
          <w:rFonts w:ascii="Times New Roman" w:hAnsi="Times New Roman" w:cs="Times New Roman"/>
          <w:sz w:val="28"/>
          <w:szCs w:val="28"/>
          <w:shd w:val="clear" w:color="auto" w:fill="FFFFFF"/>
        </w:rPr>
      </w:pPr>
      <w:r w:rsidRPr="00BF0B8F">
        <w:rPr>
          <w:rFonts w:ascii="Times New Roman" w:eastAsia="Times New Roman" w:hAnsi="Times New Roman" w:cs="Times New Roman"/>
          <w:sz w:val="28"/>
          <w:szCs w:val="28"/>
          <w:lang w:eastAsia="ru-RU"/>
        </w:rPr>
        <w:t>8</w:t>
      </w:r>
      <w:r w:rsidR="00DA7FCD" w:rsidRPr="00F27985">
        <w:rPr>
          <w:rFonts w:ascii="Times New Roman" w:eastAsia="Times New Roman" w:hAnsi="Times New Roman" w:cs="Times New Roman"/>
          <w:sz w:val="28"/>
          <w:szCs w:val="28"/>
          <w:lang w:eastAsia="ru-RU"/>
        </w:rPr>
        <w:t>.</w:t>
      </w:r>
      <w:r w:rsidR="00026F14" w:rsidRPr="00F27985">
        <w:rPr>
          <w:rFonts w:ascii="Times New Roman" w:eastAsia="Times New Roman" w:hAnsi="Times New Roman" w:cs="Times New Roman"/>
          <w:sz w:val="28"/>
          <w:szCs w:val="28"/>
          <w:lang w:eastAsia="ru-RU"/>
        </w:rPr>
        <w:t xml:space="preserve"> </w:t>
      </w:r>
      <w:r w:rsidR="003C2A8A" w:rsidRPr="00F27985">
        <w:rPr>
          <w:rFonts w:ascii="Times New Roman" w:hAnsi="Times New Roman" w:cs="Times New Roman"/>
          <w:sz w:val="28"/>
          <w:szCs w:val="28"/>
        </w:rPr>
        <w:t xml:space="preserve">С </w:t>
      </w:r>
      <w:r w:rsidR="00A42571" w:rsidRPr="00F27985">
        <w:rPr>
          <w:rFonts w:ascii="Times New Roman" w:hAnsi="Times New Roman" w:cs="Times New Roman"/>
          <w:sz w:val="28"/>
          <w:szCs w:val="28"/>
        </w:rPr>
        <w:t xml:space="preserve">1 апреля 2025 г. вступил в законную силу приказ Ростехнадзора </w:t>
      </w:r>
      <w:r w:rsidR="00A42571" w:rsidRPr="00F27985">
        <w:rPr>
          <w:rStyle w:val="document-info-data"/>
          <w:rFonts w:ascii="Times New Roman" w:hAnsi="Times New Roman" w:cs="Times New Roman"/>
          <w:sz w:val="28"/>
          <w:szCs w:val="28"/>
          <w:shd w:val="clear" w:color="auto" w:fill="FFFFFF"/>
        </w:rPr>
        <w:t xml:space="preserve">от 1 апреля 2025 г.  № 123 </w:t>
      </w:r>
      <w:r w:rsidR="00A42571" w:rsidRPr="00F27985">
        <w:rPr>
          <w:rFonts w:ascii="Times New Roman" w:hAnsi="Times New Roman" w:cs="Times New Roman"/>
          <w:sz w:val="28"/>
          <w:szCs w:val="28"/>
        </w:rPr>
        <w:t>«О внесении изменения в 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теплоснабжения, привлечения к административной ответственности», утверждённый приказом Федеральной службы по экологическому, технологическому и атомному надзору от 2 марта 2021 г. № 81» (далее -</w:t>
      </w:r>
      <w:r w:rsidR="00A42571" w:rsidRPr="00F27985">
        <w:rPr>
          <w:rStyle w:val="document-info-data"/>
          <w:rFonts w:ascii="Times New Roman" w:hAnsi="Times New Roman" w:cs="Times New Roman"/>
          <w:sz w:val="28"/>
          <w:szCs w:val="28"/>
          <w:shd w:val="clear" w:color="auto" w:fill="FFFFFF"/>
        </w:rPr>
        <w:t xml:space="preserve"> приказ Ростехнадзора № 123).</w:t>
      </w:r>
    </w:p>
    <w:p w14:paraId="1C3E218C" w14:textId="649A9E13" w:rsidR="0086196B" w:rsidRPr="00BF0B8F" w:rsidRDefault="0086196B" w:rsidP="0086196B">
      <w:pPr>
        <w:pStyle w:val="a8"/>
        <w:shd w:val="clear" w:color="auto" w:fill="FFFFFF"/>
        <w:spacing w:before="0" w:beforeAutospacing="0" w:after="0" w:afterAutospacing="0"/>
        <w:ind w:firstLine="709"/>
        <w:jc w:val="both"/>
        <w:rPr>
          <w:sz w:val="28"/>
          <w:szCs w:val="28"/>
        </w:rPr>
      </w:pPr>
      <w:r w:rsidRPr="00BF0B8F">
        <w:rPr>
          <w:sz w:val="28"/>
          <w:szCs w:val="28"/>
        </w:rPr>
        <w:t xml:space="preserve">Согласно приказу, пункт 2 раздела IV приказ Минэнерго России «Об утверждении Правил технической эксплуатации тепловых энергоустановок» </w:t>
      </w:r>
      <w:r w:rsidRPr="00BF0B8F">
        <w:rPr>
          <w:sz w:val="28"/>
          <w:szCs w:val="28"/>
        </w:rPr>
        <w:lastRenderedPageBreak/>
        <w:t>от 24 марта 2003 г. № 115 (зарегистрирован Минюстом России 2 апреля 2003 г., рег. № 4358) - утратил силу.</w:t>
      </w:r>
    </w:p>
    <w:p w14:paraId="567426AC" w14:textId="77777777" w:rsidR="00FE27AB" w:rsidRPr="00BF0B8F" w:rsidRDefault="00D66EC5" w:rsidP="001B3417">
      <w:pPr>
        <w:pStyle w:val="a8"/>
        <w:tabs>
          <w:tab w:val="left" w:pos="709"/>
        </w:tabs>
        <w:spacing w:before="0" w:beforeAutospacing="0" w:after="0" w:afterAutospacing="0"/>
        <w:ind w:firstLine="709"/>
        <w:jc w:val="both"/>
        <w:rPr>
          <w:sz w:val="28"/>
          <w:szCs w:val="28"/>
        </w:rPr>
      </w:pPr>
      <w:r w:rsidRPr="00BF0B8F">
        <w:rPr>
          <w:sz w:val="28"/>
          <w:szCs w:val="28"/>
        </w:rPr>
        <w:t>9</w:t>
      </w:r>
      <w:r w:rsidR="00FE27AB" w:rsidRPr="00BF0B8F">
        <w:rPr>
          <w:sz w:val="28"/>
          <w:szCs w:val="28"/>
        </w:rPr>
        <w:t xml:space="preserve">. С 1 марта 2025 г. вступило в силу постановление </w:t>
      </w:r>
      <w:r w:rsidR="00BA6225" w:rsidRPr="00BF0B8F">
        <w:rPr>
          <w:sz w:val="28"/>
          <w:szCs w:val="28"/>
        </w:rPr>
        <w:t>П</w:t>
      </w:r>
      <w:r w:rsidR="00FE27AB" w:rsidRPr="00BF0B8F">
        <w:rPr>
          <w:sz w:val="28"/>
          <w:szCs w:val="28"/>
        </w:rPr>
        <w:t xml:space="preserve">равительства Российской Федерации от 21 октября 2024 г. № 1416 «О внесении изменений в постановление Правительства Российской Федерации от 13 января 2023 г. </w:t>
      </w:r>
      <w:r w:rsidR="00BA6225" w:rsidRPr="00BF0B8F">
        <w:rPr>
          <w:sz w:val="28"/>
          <w:szCs w:val="28"/>
        </w:rPr>
        <w:br/>
      </w:r>
      <w:r w:rsidR="00FE27AB" w:rsidRPr="00BF0B8F">
        <w:rPr>
          <w:sz w:val="28"/>
          <w:szCs w:val="28"/>
        </w:rPr>
        <w:t>№</w:t>
      </w:r>
      <w:r w:rsidR="00BA6225" w:rsidRPr="00BF0B8F">
        <w:rPr>
          <w:sz w:val="28"/>
          <w:szCs w:val="28"/>
        </w:rPr>
        <w:t xml:space="preserve"> </w:t>
      </w:r>
      <w:r w:rsidR="00FE27AB" w:rsidRPr="00BF0B8F">
        <w:rPr>
          <w:sz w:val="28"/>
          <w:szCs w:val="28"/>
        </w:rPr>
        <w:t xml:space="preserve">13», уточняющее отдельные нормы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 </w:t>
      </w:r>
    </w:p>
    <w:p w14:paraId="40FC7E82" w14:textId="77777777" w:rsidR="00D66EC5" w:rsidRPr="00BF0B8F" w:rsidRDefault="00D66EC5" w:rsidP="001B3417">
      <w:pPr>
        <w:pStyle w:val="a8"/>
        <w:tabs>
          <w:tab w:val="left" w:pos="709"/>
        </w:tabs>
        <w:spacing w:before="0" w:beforeAutospacing="0" w:after="0" w:afterAutospacing="0"/>
        <w:ind w:firstLine="709"/>
        <w:jc w:val="both"/>
        <w:rPr>
          <w:sz w:val="28"/>
          <w:szCs w:val="28"/>
        </w:rPr>
      </w:pPr>
      <w:r w:rsidRPr="00BF0B8F">
        <w:rPr>
          <w:sz w:val="28"/>
          <w:szCs w:val="28"/>
        </w:rPr>
        <w:t xml:space="preserve">10. С 1 марта 2025 г. вступил в силу Федеральный закон от 8 августа </w:t>
      </w:r>
      <w:r w:rsidRPr="00BF0B8F">
        <w:rPr>
          <w:sz w:val="28"/>
          <w:szCs w:val="28"/>
        </w:rPr>
        <w:br/>
        <w:t xml:space="preserve">2024 г. № 311-ФЗ «О внесении изменений в Федеральный закон </w:t>
      </w:r>
      <w:r w:rsidRPr="00BF0B8F">
        <w:rPr>
          <w:sz w:val="28"/>
          <w:szCs w:val="28"/>
        </w:rPr>
        <w:br/>
        <w:t xml:space="preserve">«О теплоснабжении» и отдельные законодательные акты </w:t>
      </w:r>
      <w:r w:rsidR="00BA6225" w:rsidRPr="00BF0B8F">
        <w:rPr>
          <w:sz w:val="28"/>
          <w:szCs w:val="28"/>
        </w:rPr>
        <w:br/>
      </w:r>
      <w:r w:rsidRPr="00BF0B8F">
        <w:rPr>
          <w:sz w:val="28"/>
          <w:szCs w:val="28"/>
        </w:rPr>
        <w:t xml:space="preserve">Российской Федерации», которым внесены изменения в Федеральный закон № 116-ФЗ, Федеральный закон от 27 июля 2010 г. № 190-ФЗ </w:t>
      </w:r>
      <w:r w:rsidR="00BA6225" w:rsidRPr="00BF0B8F">
        <w:rPr>
          <w:sz w:val="28"/>
          <w:szCs w:val="28"/>
        </w:rPr>
        <w:br/>
      </w:r>
      <w:r w:rsidRPr="00BF0B8F">
        <w:rPr>
          <w:sz w:val="28"/>
          <w:szCs w:val="28"/>
        </w:rPr>
        <w:t xml:space="preserve">«О теплоснабжении», Федеральный закон от 26 марта 2003 г. № 35-ФЗ </w:t>
      </w:r>
      <w:r w:rsidR="00BA6225" w:rsidRPr="00BF0B8F">
        <w:rPr>
          <w:sz w:val="28"/>
          <w:szCs w:val="28"/>
        </w:rPr>
        <w:br/>
      </w:r>
      <w:r w:rsidRPr="00BF0B8F">
        <w:rPr>
          <w:sz w:val="28"/>
          <w:szCs w:val="28"/>
        </w:rPr>
        <w:t>«Об электроэнергетике».</w:t>
      </w:r>
    </w:p>
    <w:p w14:paraId="7DCC74F5" w14:textId="0CE6AA64" w:rsidR="00987A42" w:rsidRPr="00BF0B8F" w:rsidRDefault="00D66EC5" w:rsidP="00F27985">
      <w:pPr>
        <w:pStyle w:val="a8"/>
        <w:spacing w:before="0" w:beforeAutospacing="0" w:after="0" w:afterAutospacing="0"/>
        <w:ind w:firstLine="540"/>
        <w:jc w:val="both"/>
        <w:rPr>
          <w:sz w:val="28"/>
          <w:szCs w:val="28"/>
        </w:rPr>
      </w:pPr>
      <w:r w:rsidRPr="00BF0B8F">
        <w:rPr>
          <w:sz w:val="28"/>
          <w:szCs w:val="28"/>
        </w:rPr>
        <w:t>11</w:t>
      </w:r>
      <w:r w:rsidR="00205257" w:rsidRPr="00BF0B8F">
        <w:rPr>
          <w:sz w:val="28"/>
          <w:szCs w:val="28"/>
        </w:rPr>
        <w:t xml:space="preserve">. </w:t>
      </w:r>
      <w:r w:rsidR="00A227DA" w:rsidRPr="00BF0B8F">
        <w:rPr>
          <w:sz w:val="28"/>
          <w:szCs w:val="28"/>
        </w:rPr>
        <w:t>С 3 мая 2025 г. вступил в законную силу приказ Ростехнадзора от 18 марта 2025 г. № 88 «О внесении изменений в федеральные нормы и правила в области промышленной безопасности «Правила промышленной безопасности складов нефти и нефтепродуктов», утверждённые приказом Федеральной службы по экологическому, технологическому и атомному надзору от 15 декабря 2020 г. № 529». Правила дополнены пунктом 75(1)</w:t>
      </w:r>
      <w:r w:rsidR="00987A42" w:rsidRPr="00BF0B8F">
        <w:rPr>
          <w:sz w:val="28"/>
          <w:szCs w:val="28"/>
        </w:rPr>
        <w:t xml:space="preserve"> следующего содержания:</w:t>
      </w:r>
    </w:p>
    <w:p w14:paraId="56C86824" w14:textId="27AFD058" w:rsidR="00987A42" w:rsidRPr="00BF0B8F" w:rsidRDefault="00987A42" w:rsidP="00987A42">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«75(1). В целях обеспечения безопасности опасных производственных объектов складов нефти и нефтепродуктов, не относящихся к ведомственным объектам, допускается осуществлять хранение нефти и нефтепродуктов в подземных                                    и заглубленных резервуарах при наличии и соблюдении обоснованных в проектной документации решений:</w:t>
      </w:r>
    </w:p>
    <w:p w14:paraId="615002B8" w14:textId="77777777" w:rsidR="00987A42" w:rsidRPr="00BF0B8F" w:rsidRDefault="00987A42" w:rsidP="00987A42">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1) направленных на исключение:</w:t>
      </w:r>
    </w:p>
    <w:p w14:paraId="55853E49" w14:textId="77777777" w:rsidR="00987A42" w:rsidRPr="00BF0B8F" w:rsidRDefault="00987A42" w:rsidP="00987A42">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 образования свободно падающей струи при заполнении резервуара нефтепродуктами;</w:t>
      </w:r>
    </w:p>
    <w:p w14:paraId="73B35081" w14:textId="77777777" w:rsidR="00987A42" w:rsidRPr="00BF0B8F" w:rsidRDefault="00987A42" w:rsidP="00987A42">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 проникновения нефти и (или) нефтепродуктов в грунт, а также возможности образования взрывоопасной смеси паров нефтепродуктов с воздухом в подземном (заглубленном) пространстве;</w:t>
      </w:r>
    </w:p>
    <w:p w14:paraId="41246AD6" w14:textId="77777777" w:rsidR="00987A42" w:rsidRPr="00BF0B8F" w:rsidRDefault="00987A42" w:rsidP="00987A42">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2) предусматривающих наличие:</w:t>
      </w:r>
    </w:p>
    <w:p w14:paraId="2D2364E4" w14:textId="77777777" w:rsidR="00987A42" w:rsidRPr="00BF0B8F" w:rsidRDefault="00987A42" w:rsidP="00987A42">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 систем (средств) контроля утечек нефти и (или) нефтепродуктов, определенных проектной документацией;</w:t>
      </w:r>
    </w:p>
    <w:p w14:paraId="41E24DCE" w14:textId="77777777" w:rsidR="00987A42" w:rsidRPr="00BF0B8F" w:rsidRDefault="00987A42" w:rsidP="00987A42">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 дыхательной арматуры с огнепреградителями;</w:t>
      </w:r>
    </w:p>
    <w:p w14:paraId="21CF9C8C" w14:textId="77777777" w:rsidR="00987A42" w:rsidRPr="00BF0B8F" w:rsidRDefault="00987A42" w:rsidP="00987A42">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 предохранительной арматуры;</w:t>
      </w:r>
    </w:p>
    <w:p w14:paraId="34B56FFE" w14:textId="77777777" w:rsidR="00987A42" w:rsidRPr="00BF0B8F" w:rsidRDefault="00987A42" w:rsidP="00987A42">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 средств измерений, контроля и регулирования уровня хранящихся нефти                        и (или) нефтепродуктов с сигнализацией предельных значений уровня и средствами автоматического отключения их подачи в резервуар при достижении заданного предельного уровня или другими средствами, исключающими возможность перелива;</w:t>
      </w:r>
    </w:p>
    <w:p w14:paraId="2F96218A" w14:textId="77777777" w:rsidR="00987A42" w:rsidRPr="00BF0B8F" w:rsidRDefault="00987A42" w:rsidP="00987A42">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 устройств для отбора проб, способ и место размещения которых обосновываются в проектной документации;</w:t>
      </w:r>
    </w:p>
    <w:p w14:paraId="2D9182CD" w14:textId="77777777" w:rsidR="00987A42" w:rsidRPr="00BF0B8F" w:rsidRDefault="00987A42" w:rsidP="00987A42">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lastRenderedPageBreak/>
        <w:t>- систем дренирования подтоварной воды;</w:t>
      </w:r>
    </w:p>
    <w:p w14:paraId="4253B9E1" w14:textId="77777777" w:rsidR="00987A42" w:rsidRPr="00BF0B8F" w:rsidRDefault="00987A42" w:rsidP="00987A42">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 устройств заземления и защиты от статического электричества;</w:t>
      </w:r>
    </w:p>
    <w:p w14:paraId="210ECA8D" w14:textId="77777777" w:rsidR="00987A42" w:rsidRPr="00BF0B8F" w:rsidRDefault="00987A42" w:rsidP="00987A42">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 автоматической запорной арматуры, устанавливаемой на приемо-раздаточных патрубках».</w:t>
      </w:r>
    </w:p>
    <w:p w14:paraId="1E7A9FDC" w14:textId="4C9A264D" w:rsidR="00A227DA" w:rsidRPr="00BF0B8F" w:rsidRDefault="00205257" w:rsidP="00F27985">
      <w:pPr>
        <w:pStyle w:val="a8"/>
        <w:spacing w:before="0" w:beforeAutospacing="0" w:after="0" w:afterAutospacing="0"/>
        <w:ind w:firstLine="540"/>
        <w:jc w:val="both"/>
        <w:rPr>
          <w:sz w:val="28"/>
          <w:szCs w:val="28"/>
        </w:rPr>
      </w:pPr>
      <w:r w:rsidRPr="00BF0B8F">
        <w:rPr>
          <w:sz w:val="28"/>
          <w:szCs w:val="28"/>
        </w:rPr>
        <w:t>1</w:t>
      </w:r>
      <w:r w:rsidR="00D66EC5" w:rsidRPr="00BF0B8F">
        <w:rPr>
          <w:sz w:val="28"/>
          <w:szCs w:val="28"/>
        </w:rPr>
        <w:t>2</w:t>
      </w:r>
      <w:r w:rsidR="00A943CA" w:rsidRPr="00BF0B8F">
        <w:rPr>
          <w:sz w:val="28"/>
          <w:szCs w:val="28"/>
        </w:rPr>
        <w:t xml:space="preserve">. </w:t>
      </w:r>
      <w:r w:rsidR="00A227DA" w:rsidRPr="00BF0B8F">
        <w:rPr>
          <w:sz w:val="28"/>
          <w:szCs w:val="28"/>
        </w:rPr>
        <w:t>Приказом Ростехнадзора от 1 апреля 2025 г. № 126 «Об организации нормотворческой деятельности</w:t>
      </w:r>
      <w:r w:rsidR="00966E3E" w:rsidRPr="00BF0B8F">
        <w:rPr>
          <w:sz w:val="28"/>
          <w:szCs w:val="28"/>
        </w:rPr>
        <w:t xml:space="preserve"> в</w:t>
      </w:r>
      <w:r w:rsidR="00A227DA" w:rsidRPr="00BF0B8F">
        <w:rPr>
          <w:sz w:val="28"/>
          <w:szCs w:val="28"/>
        </w:rPr>
        <w:t xml:space="preserve"> Федеральной службе по экологическому, техн</w:t>
      </w:r>
      <w:r w:rsidR="00966E3E" w:rsidRPr="00BF0B8F">
        <w:rPr>
          <w:sz w:val="28"/>
          <w:szCs w:val="28"/>
        </w:rPr>
        <w:t xml:space="preserve">ологическому и атомному надзору </w:t>
      </w:r>
      <w:r w:rsidR="00A227DA" w:rsidRPr="00BF0B8F">
        <w:rPr>
          <w:sz w:val="28"/>
          <w:szCs w:val="28"/>
        </w:rPr>
        <w:t>в 2025 году» утверждён план организации законопроектных работ ведомства, подготовки нормативных правовых актов Правительства Российской Федерации и нормативных правовых актов Ростехнадзора на 2025 год.</w:t>
      </w:r>
    </w:p>
    <w:p w14:paraId="64312660" w14:textId="77777777" w:rsidR="00966E3E" w:rsidRPr="00BF0B8F" w:rsidRDefault="00966E3E" w:rsidP="00966E3E">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План организации законопроектных работ ведомства, включает следующие проекты федеральных законов:</w:t>
      </w:r>
    </w:p>
    <w:p w14:paraId="4C9A0E29" w14:textId="77777777" w:rsidR="00966E3E" w:rsidRPr="00BF0B8F" w:rsidRDefault="00966E3E" w:rsidP="00966E3E">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 «О внесении изменений в Федеральный закон «О безопасности гидротехнических сооружений» (в части уточнения полномочий Ростехнадзора              по вопросам проведения государственной экспертизы деклараций безопасности гидротехнических сооружении);</w:t>
      </w:r>
    </w:p>
    <w:p w14:paraId="4D1E1A34" w14:textId="321E30A8" w:rsidR="00966E3E" w:rsidRPr="00BF0B8F" w:rsidRDefault="00966E3E" w:rsidP="00966E3E">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 «О внесении изменений в отдельные законодательные акты                                Российской Федерации» (в части совершенствования контрольных (надзорных) и разрешительных функций);</w:t>
      </w:r>
    </w:p>
    <w:p w14:paraId="16E01888" w14:textId="77777777" w:rsidR="00966E3E" w:rsidRPr="00BF0B8F" w:rsidRDefault="00966E3E" w:rsidP="00966E3E">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 «О применении оборудования, работающего под избыточным давлением»;</w:t>
      </w:r>
    </w:p>
    <w:p w14:paraId="2E19D281" w14:textId="2C3DEC3B" w:rsidR="00966E3E" w:rsidRPr="00BF0B8F" w:rsidRDefault="00966E3E" w:rsidP="00966E3E">
      <w:pPr>
        <w:pStyle w:val="af"/>
        <w:ind w:firstLine="567"/>
        <w:jc w:val="both"/>
        <w:rPr>
          <w:rFonts w:ascii="Times New Roman" w:hAnsi="Times New Roman" w:cs="Times New Roman"/>
          <w:sz w:val="28"/>
          <w:szCs w:val="28"/>
        </w:rPr>
      </w:pPr>
      <w:r w:rsidRPr="00BF0B8F">
        <w:rPr>
          <w:rFonts w:ascii="Times New Roman" w:hAnsi="Times New Roman" w:cs="Times New Roman"/>
          <w:sz w:val="28"/>
          <w:szCs w:val="28"/>
        </w:rPr>
        <w:t>- «О внесении изменений в Федеральный закон «О промышленной безопасности опасных производственных объектов» «(в связи с принятием Федерального закона «О применении оборудования, работающего под избыточным давлением»).</w:t>
      </w:r>
    </w:p>
    <w:p w14:paraId="12637D2A" w14:textId="47E11372" w:rsidR="00962EA3" w:rsidRPr="00BF0B8F" w:rsidRDefault="00F27985" w:rsidP="001B3417">
      <w:pPr>
        <w:pStyle w:val="a8"/>
        <w:spacing w:before="0" w:beforeAutospacing="0" w:after="0" w:afterAutospacing="0"/>
        <w:ind w:firstLine="540"/>
        <w:jc w:val="both"/>
        <w:rPr>
          <w:sz w:val="28"/>
          <w:szCs w:val="28"/>
        </w:rPr>
      </w:pPr>
      <w:r>
        <w:rPr>
          <w:sz w:val="28"/>
          <w:szCs w:val="28"/>
        </w:rPr>
        <w:t xml:space="preserve"> </w:t>
      </w:r>
      <w:r w:rsidR="001B3417" w:rsidRPr="00BF0B8F">
        <w:rPr>
          <w:sz w:val="28"/>
          <w:szCs w:val="28"/>
        </w:rPr>
        <w:t>1</w:t>
      </w:r>
      <w:r>
        <w:rPr>
          <w:sz w:val="28"/>
          <w:szCs w:val="28"/>
        </w:rPr>
        <w:t>3</w:t>
      </w:r>
      <w:r w:rsidR="001B3417" w:rsidRPr="00BF0B8F">
        <w:rPr>
          <w:sz w:val="28"/>
          <w:szCs w:val="28"/>
        </w:rPr>
        <w:t xml:space="preserve">. </w:t>
      </w:r>
      <w:hyperlink r:id="rId12" w:history="1">
        <w:r w:rsidR="00750BFB" w:rsidRPr="00BF0B8F">
          <w:rPr>
            <w:rStyle w:val="a3"/>
            <w:color w:val="auto"/>
            <w:sz w:val="28"/>
            <w:szCs w:val="28"/>
            <w:u w:val="none"/>
          </w:rPr>
          <w:t>Постановлением Правительства Р</w:t>
        </w:r>
        <w:r w:rsidR="00F80776" w:rsidRPr="00BF0B8F">
          <w:rPr>
            <w:rStyle w:val="a3"/>
            <w:color w:val="auto"/>
            <w:sz w:val="28"/>
            <w:szCs w:val="28"/>
            <w:u w:val="none"/>
          </w:rPr>
          <w:t xml:space="preserve">оссийской Федерации </w:t>
        </w:r>
        <w:r w:rsidR="000550A5" w:rsidRPr="00BF0B8F">
          <w:rPr>
            <w:rStyle w:val="a3"/>
            <w:color w:val="auto"/>
            <w:sz w:val="28"/>
            <w:szCs w:val="28"/>
            <w:u w:val="none"/>
          </w:rPr>
          <w:br/>
        </w:r>
        <w:r w:rsidR="00750BFB" w:rsidRPr="00BF0B8F">
          <w:rPr>
            <w:rStyle w:val="a3"/>
            <w:color w:val="auto"/>
            <w:sz w:val="28"/>
            <w:szCs w:val="28"/>
            <w:u w:val="none"/>
          </w:rPr>
          <w:t>от 27</w:t>
        </w:r>
        <w:r w:rsidR="00E548AB" w:rsidRPr="00BF0B8F">
          <w:rPr>
            <w:rStyle w:val="a3"/>
            <w:color w:val="auto"/>
            <w:sz w:val="28"/>
            <w:szCs w:val="28"/>
            <w:u w:val="none"/>
          </w:rPr>
          <w:t xml:space="preserve"> </w:t>
        </w:r>
        <w:r w:rsidR="00F80776" w:rsidRPr="00BF0B8F">
          <w:rPr>
            <w:rStyle w:val="a3"/>
            <w:color w:val="auto"/>
            <w:sz w:val="28"/>
            <w:szCs w:val="28"/>
            <w:u w:val="none"/>
          </w:rPr>
          <w:t xml:space="preserve">декабря </w:t>
        </w:r>
        <w:r w:rsidR="00750BFB" w:rsidRPr="00BF0B8F">
          <w:rPr>
            <w:rStyle w:val="a3"/>
            <w:color w:val="auto"/>
            <w:sz w:val="28"/>
            <w:szCs w:val="28"/>
            <w:u w:val="none"/>
          </w:rPr>
          <w:t xml:space="preserve">2024 </w:t>
        </w:r>
        <w:r w:rsidR="00F80776" w:rsidRPr="00BF0B8F">
          <w:rPr>
            <w:rStyle w:val="a3"/>
            <w:color w:val="auto"/>
            <w:sz w:val="28"/>
            <w:szCs w:val="28"/>
            <w:u w:val="none"/>
          </w:rPr>
          <w:t xml:space="preserve">г. </w:t>
        </w:r>
        <w:r w:rsidR="00750BFB" w:rsidRPr="00BF0B8F">
          <w:rPr>
            <w:rStyle w:val="a3"/>
            <w:color w:val="auto"/>
            <w:sz w:val="28"/>
            <w:szCs w:val="28"/>
            <w:u w:val="none"/>
          </w:rPr>
          <w:t>№ 1931</w:t>
        </w:r>
      </w:hyperlink>
      <w:r w:rsidR="00016FB2" w:rsidRPr="00BF0B8F">
        <w:rPr>
          <w:rStyle w:val="a3"/>
          <w:color w:val="auto"/>
          <w:sz w:val="28"/>
          <w:szCs w:val="28"/>
          <w:u w:val="none"/>
        </w:rPr>
        <w:t xml:space="preserve"> </w:t>
      </w:r>
      <w:r w:rsidR="00750BFB" w:rsidRPr="00BF0B8F">
        <w:rPr>
          <w:sz w:val="28"/>
          <w:szCs w:val="28"/>
        </w:rPr>
        <w:t xml:space="preserve">внесены </w:t>
      </w:r>
      <w:hyperlink r:id="rId13" w:history="1">
        <w:r w:rsidR="00750BFB" w:rsidRPr="00BF0B8F">
          <w:rPr>
            <w:rStyle w:val="a3"/>
            <w:color w:val="auto"/>
            <w:sz w:val="28"/>
            <w:szCs w:val="28"/>
            <w:u w:val="none"/>
          </w:rPr>
          <w:t>изменения</w:t>
        </w:r>
      </w:hyperlink>
      <w:r w:rsidR="00750BFB" w:rsidRPr="00BF0B8F">
        <w:rPr>
          <w:sz w:val="28"/>
          <w:szCs w:val="28"/>
        </w:rPr>
        <w:t xml:space="preserve"> в </w:t>
      </w:r>
      <w:hyperlink r:id="rId14" w:history="1">
        <w:r w:rsidR="00750BFB" w:rsidRPr="00BF0B8F">
          <w:rPr>
            <w:rStyle w:val="a3"/>
            <w:color w:val="auto"/>
            <w:sz w:val="28"/>
            <w:szCs w:val="28"/>
            <w:u w:val="none"/>
          </w:rPr>
          <w:t xml:space="preserve">постановление Правительства </w:t>
        </w:r>
        <w:r w:rsidR="00F80776" w:rsidRPr="00BF0B8F">
          <w:rPr>
            <w:rStyle w:val="a3"/>
            <w:color w:val="auto"/>
            <w:sz w:val="28"/>
            <w:szCs w:val="28"/>
            <w:u w:val="none"/>
          </w:rPr>
          <w:t>Российской Федерации</w:t>
        </w:r>
        <w:r w:rsidR="00750BFB" w:rsidRPr="00BF0B8F">
          <w:rPr>
            <w:rStyle w:val="a3"/>
            <w:color w:val="auto"/>
            <w:sz w:val="28"/>
            <w:szCs w:val="28"/>
            <w:u w:val="none"/>
          </w:rPr>
          <w:t xml:space="preserve"> от 12</w:t>
        </w:r>
        <w:r w:rsidR="00F80776" w:rsidRPr="00BF0B8F">
          <w:rPr>
            <w:rStyle w:val="a3"/>
            <w:color w:val="auto"/>
            <w:sz w:val="28"/>
            <w:szCs w:val="28"/>
            <w:u w:val="none"/>
          </w:rPr>
          <w:t xml:space="preserve"> марта </w:t>
        </w:r>
        <w:r w:rsidR="00750BFB" w:rsidRPr="00BF0B8F">
          <w:rPr>
            <w:rStyle w:val="a3"/>
            <w:color w:val="auto"/>
            <w:sz w:val="28"/>
            <w:szCs w:val="28"/>
            <w:u w:val="none"/>
          </w:rPr>
          <w:t>2022</w:t>
        </w:r>
        <w:r w:rsidR="00F80776" w:rsidRPr="00BF0B8F">
          <w:rPr>
            <w:rStyle w:val="a3"/>
            <w:color w:val="auto"/>
            <w:sz w:val="28"/>
            <w:szCs w:val="28"/>
            <w:u w:val="none"/>
          </w:rPr>
          <w:t xml:space="preserve"> г.</w:t>
        </w:r>
        <w:r w:rsidR="00750BFB" w:rsidRPr="00BF0B8F">
          <w:rPr>
            <w:rStyle w:val="a3"/>
            <w:color w:val="auto"/>
            <w:sz w:val="28"/>
            <w:szCs w:val="28"/>
            <w:u w:val="none"/>
          </w:rPr>
          <w:t xml:space="preserve"> № 353 </w:t>
        </w:r>
        <w:r w:rsidR="000550A5" w:rsidRPr="00BF0B8F">
          <w:rPr>
            <w:rStyle w:val="a3"/>
            <w:color w:val="auto"/>
            <w:sz w:val="28"/>
            <w:szCs w:val="28"/>
            <w:u w:val="none"/>
          </w:rPr>
          <w:br/>
        </w:r>
        <w:r w:rsidR="00750BFB" w:rsidRPr="00BF0B8F">
          <w:rPr>
            <w:rStyle w:val="a3"/>
            <w:color w:val="auto"/>
            <w:sz w:val="28"/>
            <w:szCs w:val="28"/>
            <w:u w:val="none"/>
          </w:rPr>
          <w:t>«Об особенностях разрешительной деятельности в Российской Федерации»</w:t>
        </w:r>
      </w:hyperlink>
      <w:r w:rsidR="00750BFB" w:rsidRPr="00BF0B8F">
        <w:rPr>
          <w:sz w:val="28"/>
          <w:szCs w:val="28"/>
        </w:rPr>
        <w:t>.</w:t>
      </w:r>
    </w:p>
    <w:p w14:paraId="0DC57FB7" w14:textId="77777777" w:rsidR="001B3417" w:rsidRPr="00BF0B8F" w:rsidRDefault="001B3417" w:rsidP="00BE2F9F">
      <w:pPr>
        <w:pStyle w:val="a8"/>
        <w:spacing w:before="0" w:beforeAutospacing="0" w:after="0" w:afterAutospacing="0"/>
        <w:ind w:firstLine="540"/>
        <w:jc w:val="both"/>
        <w:rPr>
          <w:sz w:val="28"/>
          <w:szCs w:val="28"/>
        </w:rPr>
      </w:pPr>
      <w:r w:rsidRPr="00BF0B8F">
        <w:rPr>
          <w:sz w:val="28"/>
          <w:szCs w:val="28"/>
        </w:rPr>
        <w:t>Изменения коснулись продления срока действия на 2025 г</w:t>
      </w:r>
      <w:r w:rsidR="00E548AB" w:rsidRPr="00BF0B8F">
        <w:rPr>
          <w:sz w:val="28"/>
          <w:szCs w:val="28"/>
        </w:rPr>
        <w:t>од</w:t>
      </w:r>
      <w:r w:rsidRPr="00BF0B8F">
        <w:rPr>
          <w:sz w:val="28"/>
          <w:szCs w:val="28"/>
        </w:rPr>
        <w:t>.</w:t>
      </w:r>
    </w:p>
    <w:p w14:paraId="6CC13F95" w14:textId="5D14C671" w:rsidR="0030339A" w:rsidRPr="00BF0B8F" w:rsidRDefault="001B3417" w:rsidP="00BA340F">
      <w:pPr>
        <w:pStyle w:val="a8"/>
        <w:spacing w:before="0" w:beforeAutospacing="0" w:after="0" w:afterAutospacing="0" w:line="288" w:lineRule="atLeast"/>
        <w:ind w:firstLine="540"/>
        <w:jc w:val="both"/>
        <w:rPr>
          <w:sz w:val="28"/>
          <w:szCs w:val="28"/>
        </w:rPr>
      </w:pPr>
      <w:r w:rsidRPr="00BF0B8F">
        <w:rPr>
          <w:sz w:val="28"/>
          <w:szCs w:val="28"/>
        </w:rPr>
        <w:t>1</w:t>
      </w:r>
      <w:r w:rsidR="00F27985">
        <w:rPr>
          <w:sz w:val="28"/>
          <w:szCs w:val="28"/>
        </w:rPr>
        <w:t>4</w:t>
      </w:r>
      <w:r w:rsidRPr="00BF0B8F">
        <w:rPr>
          <w:sz w:val="28"/>
          <w:szCs w:val="28"/>
        </w:rPr>
        <w:t xml:space="preserve">. </w:t>
      </w:r>
      <w:r w:rsidR="003218D5" w:rsidRPr="00BF0B8F">
        <w:rPr>
          <w:sz w:val="28"/>
          <w:szCs w:val="28"/>
          <w:shd w:val="clear" w:color="auto" w:fill="FFFFFF"/>
        </w:rPr>
        <w:t>С 1 марта 2025 г</w:t>
      </w:r>
      <w:r w:rsidR="00E548AB" w:rsidRPr="00BF0B8F">
        <w:rPr>
          <w:sz w:val="28"/>
          <w:szCs w:val="28"/>
          <w:shd w:val="clear" w:color="auto" w:fill="FFFFFF"/>
        </w:rPr>
        <w:t>.</w:t>
      </w:r>
      <w:r w:rsidR="003218D5" w:rsidRPr="00BF0B8F">
        <w:rPr>
          <w:sz w:val="28"/>
          <w:szCs w:val="28"/>
          <w:shd w:val="clear" w:color="auto" w:fill="FFFFFF"/>
        </w:rPr>
        <w:t xml:space="preserve"> вступ</w:t>
      </w:r>
      <w:r w:rsidR="00205257" w:rsidRPr="00BF0B8F">
        <w:rPr>
          <w:sz w:val="28"/>
          <w:szCs w:val="28"/>
          <w:shd w:val="clear" w:color="auto" w:fill="FFFFFF"/>
        </w:rPr>
        <w:t>ило</w:t>
      </w:r>
      <w:r w:rsidR="003218D5" w:rsidRPr="00BF0B8F">
        <w:rPr>
          <w:sz w:val="28"/>
          <w:szCs w:val="28"/>
          <w:shd w:val="clear" w:color="auto" w:fill="FFFFFF"/>
        </w:rPr>
        <w:t xml:space="preserve"> в силу постановление Правительства Р</w:t>
      </w:r>
      <w:r w:rsidR="0030339A" w:rsidRPr="00BF0B8F">
        <w:rPr>
          <w:sz w:val="28"/>
          <w:szCs w:val="28"/>
          <w:shd w:val="clear" w:color="auto" w:fill="FFFFFF"/>
        </w:rPr>
        <w:t xml:space="preserve">оссийской </w:t>
      </w:r>
      <w:r w:rsidR="003218D5" w:rsidRPr="00BF0B8F">
        <w:rPr>
          <w:sz w:val="28"/>
          <w:szCs w:val="28"/>
          <w:shd w:val="clear" w:color="auto" w:fill="FFFFFF"/>
        </w:rPr>
        <w:t>Ф</w:t>
      </w:r>
      <w:r w:rsidR="0030339A" w:rsidRPr="00BF0B8F">
        <w:rPr>
          <w:sz w:val="28"/>
          <w:szCs w:val="28"/>
          <w:shd w:val="clear" w:color="auto" w:fill="FFFFFF"/>
        </w:rPr>
        <w:t>едерации</w:t>
      </w:r>
      <w:r w:rsidR="003218D5" w:rsidRPr="00BF0B8F">
        <w:rPr>
          <w:sz w:val="28"/>
          <w:szCs w:val="28"/>
          <w:shd w:val="clear" w:color="auto" w:fill="FFFFFF"/>
        </w:rPr>
        <w:t xml:space="preserve"> от 21</w:t>
      </w:r>
      <w:r w:rsidR="0030339A" w:rsidRPr="00BF0B8F">
        <w:rPr>
          <w:sz w:val="28"/>
          <w:szCs w:val="28"/>
          <w:shd w:val="clear" w:color="auto" w:fill="FFFFFF"/>
        </w:rPr>
        <w:t xml:space="preserve"> октября 2024 г.</w:t>
      </w:r>
      <w:r w:rsidR="003218D5" w:rsidRPr="00BF0B8F">
        <w:rPr>
          <w:sz w:val="28"/>
          <w:szCs w:val="28"/>
          <w:shd w:val="clear" w:color="auto" w:fill="FFFFFF"/>
        </w:rPr>
        <w:t xml:space="preserve"> № </w:t>
      </w:r>
      <w:r w:rsidR="0030339A" w:rsidRPr="00BF0B8F">
        <w:rPr>
          <w:sz w:val="28"/>
          <w:szCs w:val="28"/>
          <w:shd w:val="clear" w:color="auto" w:fill="FFFFFF"/>
        </w:rPr>
        <w:t xml:space="preserve">1410, которое </w:t>
      </w:r>
      <w:r w:rsidR="00BA340F" w:rsidRPr="00BF0B8F">
        <w:rPr>
          <w:sz w:val="28"/>
          <w:szCs w:val="28"/>
          <w:shd w:val="clear" w:color="auto" w:fill="FFFFFF"/>
        </w:rPr>
        <w:t xml:space="preserve">внесло </w:t>
      </w:r>
      <w:r w:rsidR="0030339A" w:rsidRPr="00BF0B8F">
        <w:rPr>
          <w:sz w:val="28"/>
          <w:szCs w:val="28"/>
          <w:shd w:val="clear" w:color="auto" w:fill="FFFFFF"/>
        </w:rPr>
        <w:t xml:space="preserve">изменения </w:t>
      </w:r>
      <w:r w:rsidR="003218D5" w:rsidRPr="00BF0B8F">
        <w:rPr>
          <w:sz w:val="28"/>
          <w:szCs w:val="28"/>
          <w:shd w:val="clear" w:color="auto" w:fill="FFFFFF"/>
        </w:rPr>
        <w:t>в Положение</w:t>
      </w:r>
      <w:r w:rsidR="00BA340F" w:rsidRPr="00BF0B8F">
        <w:rPr>
          <w:sz w:val="28"/>
          <w:szCs w:val="28"/>
          <w:shd w:val="clear" w:color="auto" w:fill="FFFFFF"/>
        </w:rPr>
        <w:t xml:space="preserve"> </w:t>
      </w:r>
      <w:r w:rsidR="00BA340F" w:rsidRPr="00BF0B8F">
        <w:rPr>
          <w:sz w:val="28"/>
          <w:szCs w:val="28"/>
        </w:rPr>
        <w:t xml:space="preserve">о лицензировании эксплуатации взрывопожароопасных и химически опасных производственных объектов </w:t>
      </w:r>
      <w:r w:rsidR="000A494A" w:rsidRPr="00BF0B8F">
        <w:rPr>
          <w:sz w:val="28"/>
          <w:szCs w:val="28"/>
        </w:rPr>
        <w:br/>
      </w:r>
      <w:r w:rsidR="00BA340F" w:rsidRPr="00BF0B8F">
        <w:rPr>
          <w:sz w:val="28"/>
          <w:szCs w:val="28"/>
        </w:rPr>
        <w:t xml:space="preserve">I, II и III классов опасности, </w:t>
      </w:r>
      <w:r w:rsidR="003218D5" w:rsidRPr="00BF0B8F">
        <w:rPr>
          <w:sz w:val="28"/>
          <w:szCs w:val="28"/>
          <w:shd w:val="clear" w:color="auto" w:fill="FFFFFF"/>
        </w:rPr>
        <w:t>утверждённое постановлением Правительства Р</w:t>
      </w:r>
      <w:r w:rsidRPr="00BF0B8F">
        <w:rPr>
          <w:sz w:val="28"/>
          <w:szCs w:val="28"/>
          <w:shd w:val="clear" w:color="auto" w:fill="FFFFFF"/>
        </w:rPr>
        <w:t xml:space="preserve">оссийской </w:t>
      </w:r>
      <w:r w:rsidR="003218D5" w:rsidRPr="00BF0B8F">
        <w:rPr>
          <w:sz w:val="28"/>
          <w:szCs w:val="28"/>
          <w:shd w:val="clear" w:color="auto" w:fill="FFFFFF"/>
        </w:rPr>
        <w:t>Ф</w:t>
      </w:r>
      <w:r w:rsidRPr="00BF0B8F">
        <w:rPr>
          <w:sz w:val="28"/>
          <w:szCs w:val="28"/>
          <w:shd w:val="clear" w:color="auto" w:fill="FFFFFF"/>
        </w:rPr>
        <w:t>едерации</w:t>
      </w:r>
      <w:r w:rsidR="003218D5" w:rsidRPr="00BF0B8F">
        <w:rPr>
          <w:sz w:val="28"/>
          <w:szCs w:val="28"/>
          <w:shd w:val="clear" w:color="auto" w:fill="FFFFFF"/>
        </w:rPr>
        <w:t xml:space="preserve"> от 12</w:t>
      </w:r>
      <w:r w:rsidR="0030339A" w:rsidRPr="00BF0B8F">
        <w:rPr>
          <w:sz w:val="28"/>
          <w:szCs w:val="28"/>
          <w:shd w:val="clear" w:color="auto" w:fill="FFFFFF"/>
        </w:rPr>
        <w:t xml:space="preserve"> октября 2020 г.</w:t>
      </w:r>
      <w:r w:rsidR="003218D5" w:rsidRPr="00BF0B8F">
        <w:rPr>
          <w:sz w:val="28"/>
          <w:szCs w:val="28"/>
          <w:shd w:val="clear" w:color="auto" w:fill="FFFFFF"/>
        </w:rPr>
        <w:t xml:space="preserve"> № 1661</w:t>
      </w:r>
      <w:r w:rsidR="00DA5C4C" w:rsidRPr="00BF0B8F">
        <w:rPr>
          <w:sz w:val="28"/>
          <w:szCs w:val="28"/>
          <w:shd w:val="clear" w:color="auto" w:fill="FFFFFF"/>
        </w:rPr>
        <w:t xml:space="preserve"> (далее – Положение </w:t>
      </w:r>
      <w:r w:rsidR="00DA5C4C" w:rsidRPr="00BF0B8F">
        <w:rPr>
          <w:sz w:val="28"/>
          <w:szCs w:val="28"/>
          <w:shd w:val="clear" w:color="auto" w:fill="FFFFFF"/>
        </w:rPr>
        <w:br/>
        <w:t>№ 1661)</w:t>
      </w:r>
      <w:r w:rsidR="00BA340F" w:rsidRPr="00BF0B8F">
        <w:rPr>
          <w:sz w:val="28"/>
          <w:szCs w:val="28"/>
          <w:shd w:val="clear" w:color="auto" w:fill="FFFFFF"/>
        </w:rPr>
        <w:t>.</w:t>
      </w:r>
      <w:r w:rsidR="003218D5" w:rsidRPr="00BF0B8F">
        <w:rPr>
          <w:sz w:val="28"/>
          <w:szCs w:val="28"/>
          <w:shd w:val="clear" w:color="auto" w:fill="FFFFFF"/>
        </w:rPr>
        <w:t xml:space="preserve"> Ключевые изменения</w:t>
      </w:r>
      <w:r w:rsidR="005875B8" w:rsidRPr="00BF0B8F">
        <w:rPr>
          <w:sz w:val="28"/>
          <w:szCs w:val="28"/>
          <w:shd w:val="clear" w:color="auto" w:fill="FFFFFF"/>
        </w:rPr>
        <w:t> </w:t>
      </w:r>
      <w:r w:rsidR="0030339A" w:rsidRPr="00BF0B8F">
        <w:rPr>
          <w:sz w:val="28"/>
          <w:szCs w:val="28"/>
          <w:shd w:val="clear" w:color="auto" w:fill="FFFFFF"/>
        </w:rPr>
        <w:t xml:space="preserve">коснулись: </w:t>
      </w:r>
    </w:p>
    <w:p w14:paraId="4CB1287F" w14:textId="77777777" w:rsidR="00BA340F" w:rsidRPr="00BF0B8F" w:rsidRDefault="003218D5" w:rsidP="00BA340F">
      <w:pPr>
        <w:pStyle w:val="a8"/>
        <w:spacing w:before="0" w:beforeAutospacing="0" w:after="0" w:afterAutospacing="0" w:line="288" w:lineRule="atLeast"/>
        <w:ind w:firstLine="540"/>
        <w:jc w:val="both"/>
        <w:rPr>
          <w:sz w:val="28"/>
          <w:szCs w:val="28"/>
        </w:rPr>
      </w:pPr>
      <w:r w:rsidRPr="00BF0B8F">
        <w:rPr>
          <w:sz w:val="28"/>
          <w:szCs w:val="28"/>
          <w:shd w:val="clear" w:color="auto" w:fill="FFFFFF"/>
        </w:rPr>
        <w:t>1</w:t>
      </w:r>
      <w:r w:rsidR="00D66EC5" w:rsidRPr="00BF0B8F">
        <w:rPr>
          <w:sz w:val="28"/>
          <w:szCs w:val="28"/>
          <w:shd w:val="clear" w:color="auto" w:fill="FFFFFF"/>
        </w:rPr>
        <w:t>)</w:t>
      </w:r>
      <w:r w:rsidRPr="00BF0B8F">
        <w:rPr>
          <w:sz w:val="28"/>
          <w:szCs w:val="28"/>
          <w:shd w:val="clear" w:color="auto" w:fill="FFFFFF"/>
        </w:rPr>
        <w:t xml:space="preserve"> </w:t>
      </w:r>
      <w:r w:rsidR="00C94322" w:rsidRPr="00BF0B8F">
        <w:rPr>
          <w:sz w:val="28"/>
          <w:szCs w:val="28"/>
          <w:shd w:val="clear" w:color="auto" w:fill="FFFFFF"/>
        </w:rPr>
        <w:t>с</w:t>
      </w:r>
      <w:r w:rsidRPr="00BF0B8F">
        <w:rPr>
          <w:sz w:val="28"/>
          <w:szCs w:val="28"/>
          <w:shd w:val="clear" w:color="auto" w:fill="FFFFFF"/>
        </w:rPr>
        <w:t xml:space="preserve">роков предоставления государственной услуги </w:t>
      </w:r>
      <w:r w:rsidR="00BA340F" w:rsidRPr="00BF0B8F">
        <w:rPr>
          <w:sz w:val="28"/>
          <w:szCs w:val="28"/>
        </w:rPr>
        <w:t>по лицензированию эксплуатации взрывопожароопасных</w:t>
      </w:r>
      <w:r w:rsidR="00BA2292" w:rsidRPr="00BF0B8F">
        <w:rPr>
          <w:sz w:val="28"/>
          <w:szCs w:val="28"/>
        </w:rPr>
        <w:t xml:space="preserve"> </w:t>
      </w:r>
      <w:r w:rsidR="00BA340F" w:rsidRPr="00BF0B8F">
        <w:rPr>
          <w:sz w:val="28"/>
          <w:szCs w:val="28"/>
        </w:rPr>
        <w:t>и химически опасных</w:t>
      </w:r>
      <w:r w:rsidR="00BA2292" w:rsidRPr="00BF0B8F">
        <w:rPr>
          <w:sz w:val="28"/>
          <w:szCs w:val="28"/>
        </w:rPr>
        <w:t xml:space="preserve"> </w:t>
      </w:r>
      <w:r w:rsidR="00BA340F" w:rsidRPr="00BF0B8F">
        <w:rPr>
          <w:sz w:val="28"/>
          <w:szCs w:val="28"/>
        </w:rPr>
        <w:t>производственных объектов I, II и III классов опасности</w:t>
      </w:r>
      <w:r w:rsidR="00C94322" w:rsidRPr="00BF0B8F">
        <w:rPr>
          <w:sz w:val="28"/>
          <w:szCs w:val="28"/>
        </w:rPr>
        <w:t>;</w:t>
      </w:r>
    </w:p>
    <w:p w14:paraId="436B633B" w14:textId="0CDD7F8E" w:rsidR="00DA5C4C" w:rsidRPr="00BF0B8F" w:rsidRDefault="003218D5" w:rsidP="00DA5C4C">
      <w:pPr>
        <w:spacing w:after="0" w:line="240" w:lineRule="auto"/>
        <w:ind w:firstLine="567"/>
        <w:jc w:val="both"/>
        <w:rPr>
          <w:rFonts w:ascii="Times New Roman" w:eastAsia="Times New Roman" w:hAnsi="Times New Roman" w:cs="Times New Roman"/>
          <w:b/>
          <w:i/>
          <w:sz w:val="28"/>
          <w:szCs w:val="28"/>
          <w:lang w:eastAsia="ru-RU"/>
        </w:rPr>
      </w:pPr>
      <w:r w:rsidRPr="00BF0B8F">
        <w:rPr>
          <w:rFonts w:ascii="Times New Roman" w:eastAsia="Times New Roman" w:hAnsi="Times New Roman" w:cs="Times New Roman"/>
          <w:sz w:val="28"/>
          <w:szCs w:val="28"/>
          <w:shd w:val="clear" w:color="auto" w:fill="FFFFFF"/>
          <w:lang w:eastAsia="ru-RU"/>
        </w:rPr>
        <w:t>2</w:t>
      </w:r>
      <w:r w:rsidR="00D66EC5" w:rsidRPr="00BF0B8F">
        <w:rPr>
          <w:rFonts w:ascii="Times New Roman" w:eastAsia="Times New Roman" w:hAnsi="Times New Roman" w:cs="Times New Roman"/>
          <w:sz w:val="28"/>
          <w:szCs w:val="28"/>
          <w:shd w:val="clear" w:color="auto" w:fill="FFFFFF"/>
          <w:lang w:eastAsia="ru-RU"/>
        </w:rPr>
        <w:t>)</w:t>
      </w:r>
      <w:r w:rsidRPr="00BF0B8F">
        <w:rPr>
          <w:rFonts w:ascii="Times New Roman" w:eastAsia="Times New Roman" w:hAnsi="Times New Roman" w:cs="Times New Roman"/>
          <w:sz w:val="28"/>
          <w:szCs w:val="28"/>
          <w:shd w:val="clear" w:color="auto" w:fill="FFFFFF"/>
          <w:lang w:eastAsia="ru-RU"/>
        </w:rPr>
        <w:t xml:space="preserve"> </w:t>
      </w:r>
      <w:r w:rsidR="00C94322" w:rsidRPr="00BF0B8F">
        <w:rPr>
          <w:rFonts w:ascii="Times New Roman" w:eastAsia="Times New Roman" w:hAnsi="Times New Roman" w:cs="Times New Roman"/>
          <w:sz w:val="28"/>
          <w:szCs w:val="28"/>
          <w:shd w:val="clear" w:color="auto" w:fill="FFFFFF"/>
          <w:lang w:eastAsia="ru-RU"/>
        </w:rPr>
        <w:t>п</w:t>
      </w:r>
      <w:r w:rsidRPr="00BF0B8F">
        <w:rPr>
          <w:rFonts w:ascii="Times New Roman" w:eastAsia="Times New Roman" w:hAnsi="Times New Roman" w:cs="Times New Roman"/>
          <w:sz w:val="28"/>
          <w:szCs w:val="28"/>
          <w:shd w:val="clear" w:color="auto" w:fill="FFFFFF"/>
          <w:lang w:eastAsia="ru-RU"/>
        </w:rPr>
        <w:t xml:space="preserve">акета документов, который нужно </w:t>
      </w:r>
      <w:r w:rsidR="00DA5C4C" w:rsidRPr="00BF0B8F">
        <w:rPr>
          <w:rFonts w:ascii="Times New Roman" w:eastAsia="Times New Roman" w:hAnsi="Times New Roman" w:cs="Times New Roman"/>
          <w:sz w:val="28"/>
          <w:szCs w:val="28"/>
          <w:shd w:val="clear" w:color="auto" w:fill="FFFFFF"/>
          <w:lang w:eastAsia="ru-RU"/>
        </w:rPr>
        <w:t>представлять</w:t>
      </w:r>
      <w:r w:rsidR="00DA5C4C" w:rsidRPr="00BF0B8F">
        <w:rPr>
          <w:rFonts w:ascii="Times New Roman" w:eastAsia="Times New Roman" w:hAnsi="Times New Roman" w:cs="Times New Roman"/>
          <w:b/>
          <w:i/>
          <w:sz w:val="28"/>
          <w:szCs w:val="28"/>
          <w:shd w:val="clear" w:color="auto" w:fill="FFFFFF"/>
          <w:lang w:eastAsia="ru-RU"/>
        </w:rPr>
        <w:t xml:space="preserve"> </w:t>
      </w:r>
      <w:r w:rsidRPr="00BF0B8F">
        <w:rPr>
          <w:rFonts w:ascii="Times New Roman" w:eastAsia="Times New Roman" w:hAnsi="Times New Roman" w:cs="Times New Roman"/>
          <w:sz w:val="28"/>
          <w:szCs w:val="28"/>
          <w:shd w:val="clear" w:color="auto" w:fill="FFFFFF"/>
          <w:lang w:eastAsia="ru-RU"/>
        </w:rPr>
        <w:t>в Ростехна</w:t>
      </w:r>
      <w:r w:rsidR="00205257" w:rsidRPr="00BF0B8F">
        <w:rPr>
          <w:rFonts w:ascii="Times New Roman" w:eastAsia="Times New Roman" w:hAnsi="Times New Roman" w:cs="Times New Roman"/>
          <w:sz w:val="28"/>
          <w:szCs w:val="28"/>
          <w:shd w:val="clear" w:color="auto" w:fill="FFFFFF"/>
          <w:lang w:eastAsia="ru-RU"/>
        </w:rPr>
        <w:t xml:space="preserve">дзор </w:t>
      </w:r>
      <w:r w:rsidR="00BE2F9F" w:rsidRPr="00BF0B8F">
        <w:rPr>
          <w:rFonts w:ascii="Times New Roman" w:eastAsia="Times New Roman" w:hAnsi="Times New Roman" w:cs="Times New Roman"/>
          <w:sz w:val="28"/>
          <w:szCs w:val="28"/>
          <w:shd w:val="clear" w:color="auto" w:fill="FFFFFF"/>
          <w:lang w:eastAsia="ru-RU"/>
        </w:rPr>
        <w:br/>
      </w:r>
      <w:r w:rsidR="00DA5C4C" w:rsidRPr="00BF0B8F">
        <w:rPr>
          <w:rFonts w:ascii="Times New Roman" w:eastAsia="Times New Roman" w:hAnsi="Times New Roman" w:cs="Times New Roman"/>
          <w:sz w:val="28"/>
          <w:szCs w:val="28"/>
          <w:shd w:val="clear" w:color="auto" w:fill="FFFFFF"/>
          <w:lang w:eastAsia="ru-RU"/>
        </w:rPr>
        <w:t>для предоставления лицензии или внесения изменений в реестр лицензий</w:t>
      </w:r>
      <w:r w:rsidR="00205257" w:rsidRPr="00BF0B8F">
        <w:rPr>
          <w:rFonts w:ascii="Times New Roman" w:eastAsia="Times New Roman" w:hAnsi="Times New Roman" w:cs="Times New Roman"/>
          <w:sz w:val="28"/>
          <w:szCs w:val="28"/>
          <w:shd w:val="clear" w:color="auto" w:fill="FFFFFF"/>
          <w:lang w:eastAsia="ru-RU"/>
        </w:rPr>
        <w:t xml:space="preserve">. </w:t>
      </w:r>
      <w:r w:rsidR="00DA5C4C" w:rsidRPr="00BF0B8F">
        <w:rPr>
          <w:rFonts w:ascii="Times New Roman" w:eastAsia="Times New Roman" w:hAnsi="Times New Roman" w:cs="Times New Roman"/>
          <w:sz w:val="28"/>
          <w:szCs w:val="28"/>
          <w:shd w:val="clear" w:color="auto" w:fill="FFFFFF"/>
          <w:lang w:eastAsia="ru-RU"/>
        </w:rPr>
        <w:t>Скорректирован пункт</w:t>
      </w:r>
      <w:r w:rsidR="00C94322" w:rsidRPr="00BF0B8F">
        <w:rPr>
          <w:rFonts w:ascii="Times New Roman" w:eastAsia="Times New Roman" w:hAnsi="Times New Roman" w:cs="Times New Roman"/>
          <w:sz w:val="28"/>
          <w:szCs w:val="28"/>
          <w:shd w:val="clear" w:color="auto" w:fill="FFFFFF"/>
          <w:lang w:eastAsia="ru-RU"/>
        </w:rPr>
        <w:t xml:space="preserve"> 7</w:t>
      </w:r>
      <w:r w:rsidR="00DA5C4C" w:rsidRPr="00BF0B8F">
        <w:rPr>
          <w:rFonts w:ascii="Times New Roman" w:eastAsia="Times New Roman" w:hAnsi="Times New Roman" w:cs="Times New Roman"/>
          <w:sz w:val="28"/>
          <w:szCs w:val="28"/>
          <w:shd w:val="clear" w:color="auto" w:fill="FFFFFF"/>
          <w:lang w:eastAsia="ru-RU"/>
        </w:rPr>
        <w:t xml:space="preserve"> Положения № 1661, который содержит перечень сведений, необходимых для представления заявителем в лицензирующий </w:t>
      </w:r>
      <w:r w:rsidR="00DA5C4C" w:rsidRPr="00BF0B8F">
        <w:rPr>
          <w:rFonts w:ascii="Times New Roman" w:eastAsia="Times New Roman" w:hAnsi="Times New Roman" w:cs="Times New Roman"/>
          <w:sz w:val="28"/>
          <w:szCs w:val="28"/>
          <w:shd w:val="clear" w:color="auto" w:fill="FFFFFF"/>
          <w:lang w:eastAsia="ru-RU"/>
        </w:rPr>
        <w:lastRenderedPageBreak/>
        <w:t>орган. Требования</w:t>
      </w:r>
      <w:r w:rsidR="00BA2292" w:rsidRPr="00BF0B8F">
        <w:rPr>
          <w:rFonts w:ascii="Times New Roman" w:eastAsia="Times New Roman" w:hAnsi="Times New Roman" w:cs="Times New Roman"/>
          <w:sz w:val="28"/>
          <w:szCs w:val="28"/>
          <w:shd w:val="clear" w:color="auto" w:fill="FFFFFF"/>
          <w:lang w:eastAsia="ru-RU"/>
        </w:rPr>
        <w:t xml:space="preserve"> </w:t>
      </w:r>
      <w:r w:rsidR="00DA5C4C" w:rsidRPr="00BF0B8F">
        <w:rPr>
          <w:rFonts w:ascii="Times New Roman" w:eastAsia="Times New Roman" w:hAnsi="Times New Roman" w:cs="Times New Roman"/>
          <w:sz w:val="28"/>
          <w:szCs w:val="28"/>
          <w:shd w:val="clear" w:color="auto" w:fill="FFFFFF"/>
          <w:lang w:eastAsia="ru-RU"/>
        </w:rPr>
        <w:t xml:space="preserve">о представлении копий документов утратили силу. </w:t>
      </w:r>
      <w:r w:rsidR="000A494A" w:rsidRPr="00BF0B8F">
        <w:rPr>
          <w:rFonts w:ascii="Times New Roman" w:eastAsia="Times New Roman" w:hAnsi="Times New Roman" w:cs="Times New Roman"/>
          <w:sz w:val="28"/>
          <w:szCs w:val="28"/>
          <w:shd w:val="clear" w:color="auto" w:fill="FFFFFF"/>
          <w:lang w:eastAsia="ru-RU"/>
        </w:rPr>
        <w:br/>
      </w:r>
      <w:r w:rsidR="00DA5C4C" w:rsidRPr="00BF0B8F">
        <w:rPr>
          <w:rFonts w:ascii="Times New Roman" w:eastAsia="Times New Roman" w:hAnsi="Times New Roman" w:cs="Times New Roman"/>
          <w:sz w:val="28"/>
          <w:szCs w:val="28"/>
          <w:shd w:val="clear" w:color="auto" w:fill="FFFFFF"/>
          <w:lang w:eastAsia="ru-RU"/>
        </w:rPr>
        <w:t>Также сокращен перечень указанных сведений.</w:t>
      </w:r>
    </w:p>
    <w:p w14:paraId="09CAB923" w14:textId="77777777" w:rsidR="00C94322" w:rsidRPr="00BF0B8F" w:rsidRDefault="00C94322" w:rsidP="00C94322">
      <w:pPr>
        <w:pStyle w:val="a8"/>
        <w:spacing w:before="0" w:beforeAutospacing="0" w:after="0" w:afterAutospacing="0" w:line="288" w:lineRule="atLeast"/>
        <w:ind w:firstLine="540"/>
        <w:jc w:val="both"/>
        <w:rPr>
          <w:sz w:val="28"/>
          <w:szCs w:val="28"/>
        </w:rPr>
      </w:pPr>
      <w:r w:rsidRPr="00BF0B8F">
        <w:rPr>
          <w:sz w:val="28"/>
          <w:szCs w:val="28"/>
          <w:shd w:val="clear" w:color="auto" w:fill="FFFFFF"/>
        </w:rPr>
        <w:t xml:space="preserve">Введена норма, регламентирующая порядок и срок уведомления </w:t>
      </w:r>
      <w:r w:rsidRPr="00BF0B8F">
        <w:rPr>
          <w:sz w:val="28"/>
          <w:szCs w:val="28"/>
          <w:shd w:val="clear" w:color="auto" w:fill="FFFFFF"/>
        </w:rPr>
        <w:br/>
        <w:t>о</w:t>
      </w:r>
      <w:r w:rsidRPr="00BF0B8F">
        <w:rPr>
          <w:sz w:val="28"/>
          <w:szCs w:val="28"/>
        </w:rPr>
        <w:t xml:space="preserve"> проведении выездной оценки соответствия лицензионным требованиям </w:t>
      </w:r>
      <w:r w:rsidR="00BA2292" w:rsidRPr="00BF0B8F">
        <w:rPr>
          <w:sz w:val="28"/>
          <w:szCs w:val="28"/>
        </w:rPr>
        <w:br/>
      </w:r>
      <w:r w:rsidRPr="00BF0B8F">
        <w:rPr>
          <w:sz w:val="28"/>
          <w:szCs w:val="28"/>
        </w:rPr>
        <w:t>(за один рабочий день до начала проведения).</w:t>
      </w:r>
    </w:p>
    <w:p w14:paraId="3A5DB297" w14:textId="0AA62708" w:rsidR="00827E0D" w:rsidRPr="00BF0B8F" w:rsidRDefault="001B3417" w:rsidP="001B3417">
      <w:pPr>
        <w:spacing w:after="0" w:line="240" w:lineRule="auto"/>
        <w:ind w:firstLine="720"/>
        <w:jc w:val="both"/>
        <w:rPr>
          <w:rFonts w:ascii="Times New Roman" w:hAnsi="Times New Roman" w:cs="Times New Roman"/>
          <w:sz w:val="28"/>
          <w:szCs w:val="28"/>
        </w:rPr>
      </w:pPr>
      <w:r w:rsidRPr="00BF0B8F">
        <w:rPr>
          <w:rFonts w:ascii="Times New Roman" w:hAnsi="Times New Roman" w:cs="Times New Roman"/>
          <w:sz w:val="28"/>
          <w:szCs w:val="28"/>
        </w:rPr>
        <w:t>1</w:t>
      </w:r>
      <w:r w:rsidR="00F27985">
        <w:rPr>
          <w:rFonts w:ascii="Times New Roman" w:hAnsi="Times New Roman" w:cs="Times New Roman"/>
          <w:sz w:val="28"/>
          <w:szCs w:val="28"/>
        </w:rPr>
        <w:t>5</w:t>
      </w:r>
      <w:r w:rsidRPr="00BF0B8F">
        <w:rPr>
          <w:rFonts w:ascii="Times New Roman" w:hAnsi="Times New Roman" w:cs="Times New Roman"/>
          <w:sz w:val="28"/>
          <w:szCs w:val="28"/>
        </w:rPr>
        <w:t xml:space="preserve">. </w:t>
      </w:r>
      <w:r w:rsidR="00827E0D" w:rsidRPr="00BF0B8F">
        <w:rPr>
          <w:rStyle w:val="a3"/>
          <w:rFonts w:ascii="Times New Roman" w:hAnsi="Times New Roman" w:cs="Times New Roman"/>
          <w:color w:val="auto"/>
          <w:sz w:val="28"/>
          <w:szCs w:val="28"/>
          <w:u w:val="none"/>
        </w:rPr>
        <w:t>П</w:t>
      </w:r>
      <w:r w:rsidR="00827E0D" w:rsidRPr="00BF0B8F">
        <w:rPr>
          <w:rFonts w:ascii="Times New Roman" w:hAnsi="Times New Roman" w:cs="Times New Roman"/>
          <w:sz w:val="28"/>
          <w:szCs w:val="28"/>
        </w:rPr>
        <w:t xml:space="preserve">риказом Ростехнадзора от 18 ноября 2024 г. № 349 </w:t>
      </w:r>
      <w:r w:rsidR="005A747F" w:rsidRPr="00BF0B8F">
        <w:rPr>
          <w:rFonts w:ascii="Times New Roman" w:hAnsi="Times New Roman" w:cs="Times New Roman"/>
          <w:sz w:val="28"/>
          <w:szCs w:val="28"/>
        </w:rPr>
        <w:t>«</w:t>
      </w:r>
      <w:r w:rsidR="00827E0D" w:rsidRPr="00BF0B8F">
        <w:rPr>
          <w:rFonts w:ascii="Times New Roman" w:hAnsi="Times New Roman" w:cs="Times New Roman"/>
          <w:sz w:val="28"/>
          <w:szCs w:val="28"/>
        </w:rPr>
        <w:t xml:space="preserve">О внесении изменения в перечень индикаторов риска нарушения обязательных требований, используемых при осуществлении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утверждённый приказом Ростехнадзора от 20 июля 2023 г. </w:t>
      </w:r>
      <w:r w:rsidR="005A747F" w:rsidRPr="00BF0B8F">
        <w:rPr>
          <w:rFonts w:ascii="Times New Roman" w:hAnsi="Times New Roman" w:cs="Times New Roman"/>
          <w:sz w:val="28"/>
          <w:szCs w:val="28"/>
        </w:rPr>
        <w:br/>
      </w:r>
      <w:r w:rsidR="00827E0D" w:rsidRPr="00BF0B8F">
        <w:rPr>
          <w:rFonts w:ascii="Times New Roman" w:hAnsi="Times New Roman" w:cs="Times New Roman"/>
          <w:sz w:val="28"/>
          <w:szCs w:val="28"/>
        </w:rPr>
        <w:t>№ 268», перечень дополнен пунктом 4 следующего содержания:</w:t>
      </w:r>
    </w:p>
    <w:p w14:paraId="379923F2" w14:textId="77777777" w:rsidR="00827E0D" w:rsidRPr="00BF0B8F" w:rsidRDefault="00827E0D" w:rsidP="001B3417">
      <w:pPr>
        <w:shd w:val="clear" w:color="auto" w:fill="FFFFFF"/>
        <w:tabs>
          <w:tab w:val="left" w:pos="709"/>
        </w:tabs>
        <w:spacing w:after="0" w:line="240" w:lineRule="auto"/>
        <w:jc w:val="both"/>
        <w:rPr>
          <w:rFonts w:ascii="Times New Roman" w:hAnsi="Times New Roman" w:cs="Times New Roman"/>
          <w:sz w:val="28"/>
          <w:szCs w:val="28"/>
        </w:rPr>
      </w:pPr>
      <w:r w:rsidRPr="00BF0B8F">
        <w:rPr>
          <w:rFonts w:ascii="Times New Roman" w:hAnsi="Times New Roman" w:cs="Times New Roman"/>
          <w:sz w:val="28"/>
          <w:szCs w:val="28"/>
        </w:rPr>
        <w:tab/>
        <w:t xml:space="preserve">«4. Выявление должностным липом Ростехнадзора факта смены эксплуатирующей гидротехническое сооружение организации </w:t>
      </w:r>
      <w:r w:rsidRPr="00BF0B8F">
        <w:rPr>
          <w:rFonts w:ascii="Times New Roman" w:hAnsi="Times New Roman" w:cs="Times New Roman"/>
          <w:sz w:val="28"/>
          <w:szCs w:val="28"/>
        </w:rPr>
        <w:br/>
        <w:t xml:space="preserve">и </w:t>
      </w:r>
      <w:r w:rsidR="00580D8C" w:rsidRPr="00BF0B8F">
        <w:rPr>
          <w:rFonts w:ascii="Times New Roman" w:hAnsi="Times New Roman" w:cs="Times New Roman"/>
          <w:sz w:val="28"/>
          <w:szCs w:val="28"/>
        </w:rPr>
        <w:t xml:space="preserve">непоступление </w:t>
      </w:r>
      <w:r w:rsidRPr="00BF0B8F">
        <w:rPr>
          <w:rFonts w:ascii="Times New Roman" w:hAnsi="Times New Roman" w:cs="Times New Roman"/>
          <w:sz w:val="28"/>
          <w:szCs w:val="28"/>
        </w:rPr>
        <w:t xml:space="preserve">от новой эксплуатирующей гидротехническое сооружение организации в Ростехнадзор либо его территориальный орган заявления </w:t>
      </w:r>
      <w:r w:rsidR="00BA2292" w:rsidRPr="00BF0B8F">
        <w:rPr>
          <w:rFonts w:ascii="Times New Roman" w:hAnsi="Times New Roman" w:cs="Times New Roman"/>
          <w:sz w:val="28"/>
          <w:szCs w:val="28"/>
        </w:rPr>
        <w:br/>
      </w:r>
      <w:r w:rsidRPr="00BF0B8F">
        <w:rPr>
          <w:rFonts w:ascii="Times New Roman" w:hAnsi="Times New Roman" w:cs="Times New Roman"/>
          <w:sz w:val="28"/>
          <w:szCs w:val="28"/>
        </w:rPr>
        <w:t>о проведении преддекларационного обследования гидротехнического сооружения в течение трёх месяцев с даты смены эксплуатирующей гидротехническое сооружение организации.».</w:t>
      </w:r>
    </w:p>
    <w:p w14:paraId="0904D3A2" w14:textId="77777777" w:rsidR="001B3417" w:rsidRPr="00BF0B8F" w:rsidRDefault="00827E0D" w:rsidP="001B3417">
      <w:pPr>
        <w:pStyle w:val="1"/>
        <w:shd w:val="clear" w:color="auto" w:fill="FFFFFF"/>
        <w:tabs>
          <w:tab w:val="left" w:pos="709"/>
        </w:tabs>
        <w:spacing w:before="0" w:beforeAutospacing="0" w:after="0" w:afterAutospacing="0"/>
        <w:jc w:val="both"/>
        <w:rPr>
          <w:rStyle w:val="document-info-data"/>
          <w:b w:val="0"/>
          <w:sz w:val="28"/>
          <w:szCs w:val="28"/>
          <w:shd w:val="clear" w:color="auto" w:fill="FFFFFF"/>
        </w:rPr>
      </w:pPr>
      <w:r w:rsidRPr="00BF0B8F">
        <w:rPr>
          <w:b w:val="0"/>
          <w:sz w:val="28"/>
          <w:szCs w:val="28"/>
        </w:rPr>
        <w:t xml:space="preserve"> </w:t>
      </w:r>
      <w:r w:rsidRPr="00BF0B8F">
        <w:rPr>
          <w:b w:val="0"/>
          <w:sz w:val="28"/>
          <w:szCs w:val="28"/>
        </w:rPr>
        <w:tab/>
        <w:t xml:space="preserve">  </w:t>
      </w:r>
      <w:r w:rsidR="00205257" w:rsidRPr="00BF0B8F">
        <w:rPr>
          <w:b w:val="0"/>
          <w:sz w:val="28"/>
          <w:szCs w:val="28"/>
        </w:rPr>
        <w:t xml:space="preserve">Вступил в силу </w:t>
      </w:r>
      <w:r w:rsidRPr="00BF0B8F">
        <w:rPr>
          <w:b w:val="0"/>
          <w:sz w:val="28"/>
          <w:szCs w:val="28"/>
        </w:rPr>
        <w:t xml:space="preserve">с </w:t>
      </w:r>
      <w:r w:rsidRPr="00BF0B8F">
        <w:rPr>
          <w:rStyle w:val="document-info-data"/>
          <w:b w:val="0"/>
          <w:sz w:val="28"/>
          <w:szCs w:val="28"/>
          <w:shd w:val="clear" w:color="auto" w:fill="FFFFFF"/>
        </w:rPr>
        <w:t xml:space="preserve">8 января 2025 г.  </w:t>
      </w:r>
    </w:p>
    <w:p w14:paraId="1937A3BA" w14:textId="20E4AA42" w:rsidR="00827E0D" w:rsidRPr="00BF0B8F" w:rsidRDefault="001B3417" w:rsidP="001B3417">
      <w:pPr>
        <w:pStyle w:val="1"/>
        <w:shd w:val="clear" w:color="auto" w:fill="FFFFFF"/>
        <w:tabs>
          <w:tab w:val="left" w:pos="709"/>
        </w:tabs>
        <w:spacing w:before="0" w:beforeAutospacing="0" w:after="0" w:afterAutospacing="0"/>
        <w:ind w:firstLine="567"/>
        <w:jc w:val="both"/>
        <w:rPr>
          <w:b w:val="0"/>
          <w:sz w:val="28"/>
          <w:szCs w:val="28"/>
          <w:shd w:val="clear" w:color="auto" w:fill="FFFFFF"/>
        </w:rPr>
      </w:pPr>
      <w:r w:rsidRPr="00BF0B8F">
        <w:rPr>
          <w:rStyle w:val="document-info-data"/>
          <w:b w:val="0"/>
          <w:sz w:val="28"/>
          <w:szCs w:val="28"/>
          <w:shd w:val="clear" w:color="auto" w:fill="FFFFFF"/>
        </w:rPr>
        <w:t>1</w:t>
      </w:r>
      <w:r w:rsidR="00F27985">
        <w:rPr>
          <w:rStyle w:val="document-info-data"/>
          <w:b w:val="0"/>
          <w:sz w:val="28"/>
          <w:szCs w:val="28"/>
          <w:shd w:val="clear" w:color="auto" w:fill="FFFFFF"/>
        </w:rPr>
        <w:t>6</w:t>
      </w:r>
      <w:r w:rsidRPr="00BF0B8F">
        <w:rPr>
          <w:rStyle w:val="document-info-data"/>
          <w:b w:val="0"/>
          <w:sz w:val="28"/>
          <w:szCs w:val="28"/>
          <w:shd w:val="clear" w:color="auto" w:fill="FFFFFF"/>
        </w:rPr>
        <w:t xml:space="preserve">. </w:t>
      </w:r>
      <w:r w:rsidR="00827E0D" w:rsidRPr="00BF0B8F">
        <w:rPr>
          <w:b w:val="0"/>
          <w:sz w:val="28"/>
          <w:szCs w:val="28"/>
        </w:rPr>
        <w:t xml:space="preserve">Приказом Ростехнадзора от 15 октября 2024 г. № 321 </w:t>
      </w:r>
      <w:r w:rsidR="0006377C" w:rsidRPr="00BF0B8F">
        <w:rPr>
          <w:b w:val="0"/>
          <w:sz w:val="28"/>
          <w:szCs w:val="28"/>
        </w:rPr>
        <w:t>внесены изменения</w:t>
      </w:r>
      <w:r w:rsidR="0006377C" w:rsidRPr="00BF0B8F">
        <w:rPr>
          <w:i/>
          <w:sz w:val="28"/>
          <w:szCs w:val="28"/>
        </w:rPr>
        <w:t xml:space="preserve"> </w:t>
      </w:r>
      <w:r w:rsidR="00827E0D" w:rsidRPr="00BF0B8F">
        <w:rPr>
          <w:b w:val="0"/>
          <w:sz w:val="28"/>
          <w:szCs w:val="28"/>
        </w:rPr>
        <w:t xml:space="preserve">в </w:t>
      </w:r>
      <w:r w:rsidR="0006377C" w:rsidRPr="00BF0B8F">
        <w:rPr>
          <w:b w:val="0"/>
          <w:sz w:val="28"/>
          <w:szCs w:val="28"/>
        </w:rPr>
        <w:t>п</w:t>
      </w:r>
      <w:r w:rsidR="00827E0D" w:rsidRPr="00BF0B8F">
        <w:rPr>
          <w:b w:val="0"/>
          <w:sz w:val="28"/>
          <w:szCs w:val="28"/>
        </w:rPr>
        <w:t xml:space="preserve">еречень индикаторов риска нарушения обязательных требований, используемых при осуществлении Федеральной службой </w:t>
      </w:r>
      <w:r w:rsidR="00BA2292" w:rsidRPr="00BF0B8F">
        <w:rPr>
          <w:b w:val="0"/>
          <w:sz w:val="28"/>
          <w:szCs w:val="28"/>
        </w:rPr>
        <w:br/>
      </w:r>
      <w:r w:rsidR="00827E0D" w:rsidRPr="00BF0B8F">
        <w:rPr>
          <w:b w:val="0"/>
          <w:sz w:val="28"/>
          <w:szCs w:val="28"/>
        </w:rPr>
        <w:t xml:space="preserve">по экологическому, технологическому и атомному надзору </w:t>
      </w:r>
      <w:r w:rsidR="000A494A" w:rsidRPr="00BF0B8F">
        <w:rPr>
          <w:b w:val="0"/>
          <w:sz w:val="28"/>
          <w:szCs w:val="28"/>
        </w:rPr>
        <w:br/>
      </w:r>
      <w:r w:rsidR="00827E0D" w:rsidRPr="00BF0B8F">
        <w:rPr>
          <w:b w:val="0"/>
          <w:sz w:val="28"/>
          <w:szCs w:val="28"/>
        </w:rPr>
        <w:t xml:space="preserve">и её территориальными органами федерального государственного контроля (надзора) в области безопасного использования и содержания лифтов, подъёмных платформ для инвалидов, пассажирских конвейеров (движущихся пешеходных дорожек) и эскалаторов, за исключением эскалаторов </w:t>
      </w:r>
      <w:r w:rsidR="00BA2292" w:rsidRPr="00BF0B8F">
        <w:rPr>
          <w:b w:val="0"/>
          <w:sz w:val="28"/>
          <w:szCs w:val="28"/>
        </w:rPr>
        <w:br/>
      </w:r>
      <w:r w:rsidR="00827E0D" w:rsidRPr="00BF0B8F">
        <w:rPr>
          <w:b w:val="0"/>
          <w:sz w:val="28"/>
          <w:szCs w:val="28"/>
        </w:rPr>
        <w:t>в метрополитенах, утверждённый приказом Ростехнадзора</w:t>
      </w:r>
      <w:r w:rsidR="0006377C" w:rsidRPr="00BF0B8F">
        <w:rPr>
          <w:b w:val="0"/>
          <w:sz w:val="28"/>
          <w:szCs w:val="28"/>
        </w:rPr>
        <w:t xml:space="preserve"> </w:t>
      </w:r>
      <w:r w:rsidR="00827E0D" w:rsidRPr="00BF0B8F">
        <w:rPr>
          <w:b w:val="0"/>
          <w:sz w:val="28"/>
          <w:szCs w:val="28"/>
        </w:rPr>
        <w:t xml:space="preserve">от 17 февраля </w:t>
      </w:r>
      <w:r w:rsidR="00BE2F9F" w:rsidRPr="00BF0B8F">
        <w:rPr>
          <w:b w:val="0"/>
          <w:sz w:val="28"/>
          <w:szCs w:val="28"/>
        </w:rPr>
        <w:br/>
      </w:r>
      <w:r w:rsidR="00827E0D" w:rsidRPr="00BF0B8F">
        <w:rPr>
          <w:b w:val="0"/>
          <w:sz w:val="28"/>
          <w:szCs w:val="28"/>
        </w:rPr>
        <w:t>2023 г. № 72, перечень дополнен пункт</w:t>
      </w:r>
      <w:r w:rsidR="00B4400B" w:rsidRPr="00BF0B8F">
        <w:rPr>
          <w:b w:val="0"/>
          <w:sz w:val="28"/>
          <w:szCs w:val="28"/>
        </w:rPr>
        <w:t>а</w:t>
      </w:r>
      <w:r w:rsidR="00827E0D" w:rsidRPr="00BF0B8F">
        <w:rPr>
          <w:b w:val="0"/>
          <w:sz w:val="28"/>
          <w:szCs w:val="28"/>
        </w:rPr>
        <w:t>м</w:t>
      </w:r>
      <w:r w:rsidR="00B4400B" w:rsidRPr="00BF0B8F">
        <w:rPr>
          <w:b w:val="0"/>
          <w:sz w:val="28"/>
          <w:szCs w:val="28"/>
        </w:rPr>
        <w:t>и</w:t>
      </w:r>
      <w:r w:rsidR="00827E0D" w:rsidRPr="00BF0B8F">
        <w:rPr>
          <w:b w:val="0"/>
          <w:sz w:val="28"/>
          <w:szCs w:val="28"/>
        </w:rPr>
        <w:t xml:space="preserve"> 4 и 5 следующего содержания:</w:t>
      </w:r>
    </w:p>
    <w:p w14:paraId="0690E10E" w14:textId="1F0F9574" w:rsidR="00827E0D" w:rsidRPr="00BF0B8F" w:rsidRDefault="00987A42" w:rsidP="001B3417">
      <w:pPr>
        <w:pStyle w:val="a8"/>
        <w:shd w:val="clear" w:color="auto" w:fill="FFFFFF"/>
        <w:tabs>
          <w:tab w:val="left" w:pos="709"/>
        </w:tabs>
        <w:spacing w:before="0" w:beforeAutospacing="0" w:after="0" w:afterAutospacing="0"/>
        <w:jc w:val="both"/>
        <w:rPr>
          <w:sz w:val="28"/>
          <w:szCs w:val="28"/>
        </w:rPr>
      </w:pPr>
      <w:r w:rsidRPr="00BF0B8F">
        <w:rPr>
          <w:sz w:val="28"/>
          <w:szCs w:val="28"/>
        </w:rPr>
        <w:t xml:space="preserve">       </w:t>
      </w:r>
      <w:r w:rsidR="00827E0D" w:rsidRPr="00BF0B8F">
        <w:rPr>
          <w:sz w:val="28"/>
          <w:szCs w:val="28"/>
        </w:rPr>
        <w:t xml:space="preserve"> «4. Поступление в Федеральную службу по экологическому, технологическому и атомному надзору и (или) её территориальные органы трёх и более обращений граждан, содержащих сведения об увеличенной нагрузке на лифт в связи с выводом из эксплуатации иных лифтов, размещённых в одном подъезде многоквартирного дома, в течение 6 месяцев подряд со дня поступления первого из таких обращений</w:t>
      </w:r>
      <w:r w:rsidRPr="00BF0B8F">
        <w:rPr>
          <w:sz w:val="28"/>
          <w:szCs w:val="28"/>
        </w:rPr>
        <w:t>.</w:t>
      </w:r>
    </w:p>
    <w:p w14:paraId="7F167853" w14:textId="7E0ADEEF" w:rsidR="00827E0D" w:rsidRPr="00BF0B8F" w:rsidRDefault="00987A42" w:rsidP="001B3417">
      <w:pPr>
        <w:pStyle w:val="a8"/>
        <w:shd w:val="clear" w:color="auto" w:fill="FFFFFF"/>
        <w:spacing w:before="0" w:beforeAutospacing="0" w:after="0" w:afterAutospacing="0"/>
        <w:jc w:val="both"/>
        <w:rPr>
          <w:sz w:val="28"/>
          <w:szCs w:val="28"/>
        </w:rPr>
      </w:pPr>
      <w:r w:rsidRPr="00BF0B8F">
        <w:rPr>
          <w:sz w:val="28"/>
          <w:szCs w:val="28"/>
        </w:rPr>
        <w:t xml:space="preserve">          </w:t>
      </w:r>
      <w:r w:rsidR="00827E0D" w:rsidRPr="00BF0B8F">
        <w:rPr>
          <w:sz w:val="28"/>
          <w:szCs w:val="28"/>
        </w:rPr>
        <w:t xml:space="preserve">5. Поступление в Федеральную службу по экологическому, технологическому и атомному надзору и (или) её территориальные органы двух и более обращений граждан, организаций, органов государственной власти, органов местного самоуправления, содержащих сведения </w:t>
      </w:r>
      <w:r w:rsidR="00827E0D" w:rsidRPr="00BF0B8F">
        <w:rPr>
          <w:sz w:val="28"/>
          <w:szCs w:val="28"/>
        </w:rPr>
        <w:br/>
        <w:t xml:space="preserve">об эксплуатации лифта при указании одного из следующих фактов: подтеки масла в кабине, нарушение ритма и (или) равномерности движения кабины </w:t>
      </w:r>
      <w:r w:rsidR="00827E0D" w:rsidRPr="00BF0B8F">
        <w:rPr>
          <w:sz w:val="28"/>
          <w:szCs w:val="28"/>
        </w:rPr>
        <w:br/>
        <w:t xml:space="preserve">(в том числе рывки, резкое ускорение), непреднамеренные удары </w:t>
      </w:r>
      <w:r w:rsidR="000A494A" w:rsidRPr="00BF0B8F">
        <w:rPr>
          <w:sz w:val="28"/>
          <w:szCs w:val="28"/>
        </w:rPr>
        <w:br/>
      </w:r>
      <w:r w:rsidR="00827E0D" w:rsidRPr="00BF0B8F">
        <w:rPr>
          <w:sz w:val="28"/>
          <w:szCs w:val="28"/>
        </w:rPr>
        <w:t xml:space="preserve">при движении кабины, горизонтальное покачивание кабины, в течение месяца </w:t>
      </w:r>
      <w:r w:rsidR="000A494A" w:rsidRPr="00BF0B8F">
        <w:rPr>
          <w:sz w:val="28"/>
          <w:szCs w:val="28"/>
        </w:rPr>
        <w:br/>
      </w:r>
      <w:r w:rsidR="00827E0D" w:rsidRPr="00BF0B8F">
        <w:rPr>
          <w:sz w:val="28"/>
          <w:szCs w:val="28"/>
        </w:rPr>
        <w:t>со дня поступления первого из таких обращений».</w:t>
      </w:r>
    </w:p>
    <w:p w14:paraId="1C1308BB" w14:textId="0E2A022F" w:rsidR="00827E0D" w:rsidRPr="00BF0B8F" w:rsidRDefault="00BA2292" w:rsidP="001B3417">
      <w:pPr>
        <w:pStyle w:val="1"/>
        <w:shd w:val="clear" w:color="auto" w:fill="FFFFFF"/>
        <w:tabs>
          <w:tab w:val="left" w:pos="709"/>
        </w:tabs>
        <w:spacing w:before="0" w:beforeAutospacing="0" w:after="0" w:afterAutospacing="0"/>
        <w:jc w:val="both"/>
        <w:rPr>
          <w:b w:val="0"/>
          <w:sz w:val="28"/>
          <w:szCs w:val="28"/>
        </w:rPr>
      </w:pPr>
      <w:r w:rsidRPr="00BF0B8F">
        <w:rPr>
          <w:b w:val="0"/>
          <w:sz w:val="28"/>
          <w:szCs w:val="28"/>
        </w:rPr>
        <w:lastRenderedPageBreak/>
        <w:t xml:space="preserve"> </w:t>
      </w:r>
      <w:r w:rsidRPr="00BF0B8F">
        <w:rPr>
          <w:b w:val="0"/>
          <w:sz w:val="28"/>
          <w:szCs w:val="28"/>
        </w:rPr>
        <w:tab/>
      </w:r>
      <w:r w:rsidR="00D75FF6" w:rsidRPr="00BF0B8F">
        <w:rPr>
          <w:b w:val="0"/>
          <w:sz w:val="28"/>
          <w:szCs w:val="28"/>
        </w:rPr>
        <w:t>Изменения в</w:t>
      </w:r>
      <w:r w:rsidR="00205257" w:rsidRPr="00BF0B8F">
        <w:rPr>
          <w:b w:val="0"/>
          <w:sz w:val="28"/>
          <w:szCs w:val="28"/>
        </w:rPr>
        <w:t>ступил</w:t>
      </w:r>
      <w:r w:rsidR="00D75FF6" w:rsidRPr="00BF0B8F">
        <w:rPr>
          <w:b w:val="0"/>
          <w:sz w:val="28"/>
          <w:szCs w:val="28"/>
        </w:rPr>
        <w:t>и</w:t>
      </w:r>
      <w:r w:rsidR="00205257" w:rsidRPr="00BF0B8F">
        <w:rPr>
          <w:b w:val="0"/>
          <w:sz w:val="28"/>
          <w:szCs w:val="28"/>
        </w:rPr>
        <w:t xml:space="preserve"> в силу </w:t>
      </w:r>
      <w:r w:rsidR="00827E0D" w:rsidRPr="00BF0B8F">
        <w:rPr>
          <w:b w:val="0"/>
          <w:sz w:val="28"/>
          <w:szCs w:val="28"/>
        </w:rPr>
        <w:t xml:space="preserve">с </w:t>
      </w:r>
      <w:r w:rsidR="00827E0D" w:rsidRPr="00BF0B8F">
        <w:rPr>
          <w:rStyle w:val="document-info-data"/>
          <w:b w:val="0"/>
          <w:sz w:val="28"/>
          <w:szCs w:val="28"/>
          <w:shd w:val="clear" w:color="auto" w:fill="FFFFFF"/>
        </w:rPr>
        <w:t>3 февраля 2025 г</w:t>
      </w:r>
      <w:r w:rsidR="0006377C" w:rsidRPr="00BF0B8F">
        <w:rPr>
          <w:rStyle w:val="document-info-data"/>
          <w:b w:val="0"/>
          <w:sz w:val="28"/>
          <w:szCs w:val="28"/>
          <w:shd w:val="clear" w:color="auto" w:fill="FFFFFF"/>
        </w:rPr>
        <w:t>.</w:t>
      </w:r>
      <w:r w:rsidR="00827E0D" w:rsidRPr="00BF0B8F">
        <w:rPr>
          <w:rStyle w:val="document-info-data"/>
          <w:sz w:val="28"/>
          <w:szCs w:val="28"/>
          <w:shd w:val="clear" w:color="auto" w:fill="FFFFFF"/>
        </w:rPr>
        <w:t xml:space="preserve">  </w:t>
      </w:r>
    </w:p>
    <w:p w14:paraId="2142BC16" w14:textId="4A8A3910" w:rsidR="001B3417" w:rsidRPr="00BF0B8F" w:rsidRDefault="001B3417" w:rsidP="001B3417">
      <w:pPr>
        <w:tabs>
          <w:tab w:val="left" w:pos="709"/>
        </w:tabs>
        <w:spacing w:after="0" w:line="240" w:lineRule="auto"/>
        <w:ind w:firstLine="567"/>
        <w:jc w:val="both"/>
        <w:rPr>
          <w:rFonts w:ascii="Times New Roman" w:hAnsi="Times New Roman" w:cs="Times New Roman"/>
          <w:sz w:val="28"/>
          <w:szCs w:val="28"/>
        </w:rPr>
      </w:pPr>
      <w:r w:rsidRPr="00BF0B8F">
        <w:rPr>
          <w:rFonts w:ascii="Times New Roman" w:hAnsi="Times New Roman" w:cs="Times New Roman"/>
          <w:sz w:val="28"/>
          <w:szCs w:val="28"/>
        </w:rPr>
        <w:t>1</w:t>
      </w:r>
      <w:r w:rsidR="00F27985">
        <w:rPr>
          <w:rFonts w:ascii="Times New Roman" w:hAnsi="Times New Roman" w:cs="Times New Roman"/>
          <w:sz w:val="28"/>
          <w:szCs w:val="28"/>
        </w:rPr>
        <w:t>7</w:t>
      </w:r>
      <w:r w:rsidRPr="00BF0B8F">
        <w:rPr>
          <w:rFonts w:ascii="Times New Roman" w:hAnsi="Times New Roman" w:cs="Times New Roman"/>
          <w:sz w:val="28"/>
          <w:szCs w:val="28"/>
        </w:rPr>
        <w:t xml:space="preserve">. </w:t>
      </w:r>
      <w:hyperlink r:id="rId15" w:history="1">
        <w:r w:rsidRPr="00BF0B8F">
          <w:rPr>
            <w:rStyle w:val="a3"/>
            <w:rFonts w:ascii="Times New Roman" w:hAnsi="Times New Roman" w:cs="Times New Roman"/>
            <w:color w:val="auto"/>
            <w:sz w:val="28"/>
            <w:szCs w:val="28"/>
            <w:u w:val="none"/>
          </w:rPr>
          <w:t xml:space="preserve">Постановлением Правительства Российской Федерации </w:t>
        </w:r>
        <w:r w:rsidR="009E2379" w:rsidRPr="00BF0B8F">
          <w:rPr>
            <w:rStyle w:val="a3"/>
            <w:rFonts w:ascii="Times New Roman" w:hAnsi="Times New Roman" w:cs="Times New Roman"/>
            <w:color w:val="auto"/>
            <w:sz w:val="28"/>
            <w:szCs w:val="28"/>
            <w:u w:val="none"/>
          </w:rPr>
          <w:br/>
        </w:r>
        <w:r w:rsidRPr="00BF0B8F">
          <w:rPr>
            <w:rStyle w:val="a3"/>
            <w:rFonts w:ascii="Times New Roman" w:hAnsi="Times New Roman" w:cs="Times New Roman"/>
            <w:color w:val="auto"/>
            <w:sz w:val="28"/>
            <w:szCs w:val="28"/>
            <w:u w:val="none"/>
          </w:rPr>
          <w:t>от 28 декабря 2024 г. № 1955</w:t>
        </w:r>
      </w:hyperlink>
      <w:r w:rsidRPr="00BF0B8F">
        <w:rPr>
          <w:rFonts w:ascii="Times New Roman" w:hAnsi="Times New Roman" w:cs="Times New Roman"/>
          <w:sz w:val="28"/>
          <w:szCs w:val="28"/>
        </w:rPr>
        <w:t xml:space="preserve"> внесены </w:t>
      </w:r>
      <w:hyperlink r:id="rId16" w:history="1">
        <w:r w:rsidRPr="00BF0B8F">
          <w:rPr>
            <w:rStyle w:val="a3"/>
            <w:rFonts w:ascii="Times New Roman" w:hAnsi="Times New Roman" w:cs="Times New Roman"/>
            <w:color w:val="auto"/>
            <w:sz w:val="28"/>
            <w:szCs w:val="28"/>
            <w:u w:val="none"/>
          </w:rPr>
          <w:t>изменения</w:t>
        </w:r>
      </w:hyperlink>
      <w:r w:rsidRPr="00BF0B8F">
        <w:rPr>
          <w:rFonts w:ascii="Times New Roman" w:hAnsi="Times New Roman" w:cs="Times New Roman"/>
          <w:sz w:val="28"/>
          <w:szCs w:val="28"/>
        </w:rPr>
        <w:t xml:space="preserve"> в </w:t>
      </w:r>
      <w:hyperlink r:id="rId17" w:history="1">
        <w:r w:rsidRPr="00BF0B8F">
          <w:rPr>
            <w:rStyle w:val="a3"/>
            <w:rFonts w:ascii="Times New Roman" w:hAnsi="Times New Roman" w:cs="Times New Roman"/>
            <w:color w:val="auto"/>
            <w:sz w:val="28"/>
            <w:szCs w:val="28"/>
            <w:u w:val="none"/>
          </w:rPr>
          <w:t>постановлени</w:t>
        </w:r>
        <w:r w:rsidR="00CD4D8B" w:rsidRPr="00BF0B8F">
          <w:rPr>
            <w:rStyle w:val="a3"/>
            <w:rFonts w:ascii="Times New Roman" w:hAnsi="Times New Roman" w:cs="Times New Roman"/>
            <w:color w:val="auto"/>
            <w:sz w:val="28"/>
            <w:szCs w:val="28"/>
            <w:u w:val="none"/>
          </w:rPr>
          <w:t>е</w:t>
        </w:r>
      </w:hyperlink>
      <w:r w:rsidRPr="00BF0B8F">
        <w:rPr>
          <w:rFonts w:ascii="Times New Roman" w:hAnsi="Times New Roman" w:cs="Times New Roman"/>
          <w:b/>
          <w:i/>
          <w:sz w:val="28"/>
          <w:szCs w:val="28"/>
        </w:rPr>
        <w:t xml:space="preserve"> </w:t>
      </w:r>
      <w:r w:rsidRPr="00BF0B8F">
        <w:rPr>
          <w:rFonts w:ascii="Times New Roman" w:hAnsi="Times New Roman" w:cs="Times New Roman"/>
          <w:sz w:val="28"/>
          <w:szCs w:val="28"/>
        </w:rPr>
        <w:t xml:space="preserve">Правительства Российской Федерации от 10 марта 2022 г. № 336 </w:t>
      </w:r>
      <w:r w:rsidR="009E2379" w:rsidRPr="00BF0B8F">
        <w:rPr>
          <w:rFonts w:ascii="Times New Roman" w:hAnsi="Times New Roman" w:cs="Times New Roman"/>
          <w:sz w:val="28"/>
          <w:szCs w:val="28"/>
        </w:rPr>
        <w:br/>
      </w:r>
      <w:r w:rsidRPr="00BF0B8F">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sidR="00B835D8" w:rsidRPr="00BF0B8F">
        <w:rPr>
          <w:rFonts w:ascii="Times New Roman" w:hAnsi="Times New Roman" w:cs="Times New Roman"/>
          <w:sz w:val="28"/>
          <w:szCs w:val="28"/>
        </w:rPr>
        <w:t xml:space="preserve"> (далее – Постановление № 336)</w:t>
      </w:r>
      <w:r w:rsidRPr="00BF0B8F">
        <w:rPr>
          <w:rFonts w:ascii="Times New Roman" w:hAnsi="Times New Roman" w:cs="Times New Roman"/>
          <w:sz w:val="28"/>
          <w:szCs w:val="28"/>
        </w:rPr>
        <w:t>.</w:t>
      </w:r>
    </w:p>
    <w:p w14:paraId="18365CC7" w14:textId="77777777" w:rsidR="00BA2292" w:rsidRPr="00BF0B8F" w:rsidRDefault="001B3417" w:rsidP="001B3417">
      <w:pPr>
        <w:tabs>
          <w:tab w:val="left" w:pos="709"/>
        </w:tabs>
        <w:spacing w:after="0" w:line="240" w:lineRule="auto"/>
        <w:ind w:firstLine="567"/>
        <w:jc w:val="both"/>
        <w:rPr>
          <w:rFonts w:ascii="Times New Roman" w:hAnsi="Times New Roman" w:cs="Times New Roman"/>
          <w:sz w:val="28"/>
          <w:szCs w:val="28"/>
        </w:rPr>
      </w:pPr>
      <w:r w:rsidRPr="00BF0B8F">
        <w:rPr>
          <w:rFonts w:ascii="Times New Roman" w:hAnsi="Times New Roman" w:cs="Times New Roman"/>
          <w:sz w:val="28"/>
          <w:szCs w:val="28"/>
        </w:rPr>
        <w:t xml:space="preserve">Так, предусмотрено, что выдача предписаний </w:t>
      </w:r>
      <w:r w:rsidRPr="00BF0B8F">
        <w:rPr>
          <w:rFonts w:ascii="Times New Roman" w:hAnsi="Times New Roman" w:cs="Times New Roman"/>
          <w:b/>
          <w:sz w:val="28"/>
          <w:szCs w:val="28"/>
        </w:rPr>
        <w:br/>
      </w:r>
      <w:r w:rsidRPr="00BF0B8F">
        <w:rPr>
          <w:rFonts w:ascii="Times New Roman" w:hAnsi="Times New Roman" w:cs="Times New Roman"/>
          <w:sz w:val="28"/>
          <w:szCs w:val="28"/>
        </w:rPr>
        <w:t xml:space="preserve">по итогам проведения контрольных (надзорных) мероприятий </w:t>
      </w:r>
      <w:r w:rsidRPr="00BF0B8F">
        <w:rPr>
          <w:rFonts w:ascii="Times New Roman" w:hAnsi="Times New Roman" w:cs="Times New Roman"/>
          <w:b/>
          <w:sz w:val="28"/>
          <w:szCs w:val="28"/>
        </w:rPr>
        <w:br/>
      </w:r>
      <w:r w:rsidRPr="00BF0B8F">
        <w:rPr>
          <w:rFonts w:ascii="Times New Roman" w:hAnsi="Times New Roman" w:cs="Times New Roman"/>
          <w:sz w:val="28"/>
          <w:szCs w:val="28"/>
        </w:rPr>
        <w:t xml:space="preserve">без взаимодействия с контролируемым лицом допускается в случаях, предусмотренных </w:t>
      </w:r>
      <w:hyperlink r:id="rId18" w:history="1">
        <w:r w:rsidRPr="00BF0B8F">
          <w:rPr>
            <w:rStyle w:val="a3"/>
            <w:rFonts w:ascii="Times New Roman" w:hAnsi="Times New Roman" w:cs="Times New Roman"/>
            <w:color w:val="auto"/>
            <w:sz w:val="28"/>
            <w:szCs w:val="28"/>
            <w:u w:val="none"/>
          </w:rPr>
          <w:t xml:space="preserve">Федеральным законом от 31 июля 2020 г. № 248-ФЗ </w:t>
        </w:r>
        <w:r w:rsidRPr="00BF0B8F">
          <w:rPr>
            <w:rStyle w:val="a3"/>
            <w:rFonts w:ascii="Times New Roman" w:hAnsi="Times New Roman" w:cs="Times New Roman"/>
            <w:color w:val="auto"/>
            <w:sz w:val="28"/>
            <w:szCs w:val="28"/>
            <w:u w:val="none"/>
          </w:rPr>
          <w:br/>
          <w:t xml:space="preserve">«О государственном контроле (надзоре) и муниципальном контроле </w:t>
        </w:r>
        <w:r w:rsidRPr="00BF0B8F">
          <w:rPr>
            <w:rStyle w:val="a3"/>
            <w:rFonts w:ascii="Times New Roman" w:hAnsi="Times New Roman" w:cs="Times New Roman"/>
            <w:b/>
            <w:color w:val="auto"/>
            <w:sz w:val="28"/>
            <w:szCs w:val="28"/>
            <w:u w:val="none"/>
          </w:rPr>
          <w:br/>
        </w:r>
        <w:r w:rsidRPr="00BF0B8F">
          <w:rPr>
            <w:rStyle w:val="a3"/>
            <w:rFonts w:ascii="Times New Roman" w:hAnsi="Times New Roman" w:cs="Times New Roman"/>
            <w:color w:val="auto"/>
            <w:sz w:val="28"/>
            <w:szCs w:val="28"/>
            <w:u w:val="none"/>
          </w:rPr>
          <w:t>в Российской Федерации»</w:t>
        </w:r>
      </w:hyperlink>
      <w:r w:rsidRPr="00BF0B8F">
        <w:rPr>
          <w:rFonts w:ascii="Times New Roman" w:hAnsi="Times New Roman" w:cs="Times New Roman"/>
          <w:sz w:val="28"/>
          <w:szCs w:val="28"/>
        </w:rPr>
        <w:t xml:space="preserve"> </w:t>
      </w:r>
      <w:r w:rsidR="00EB15BA" w:rsidRPr="00BF0B8F">
        <w:rPr>
          <w:rFonts w:ascii="Times New Roman" w:hAnsi="Times New Roman" w:cs="Times New Roman"/>
          <w:sz w:val="28"/>
          <w:szCs w:val="28"/>
        </w:rPr>
        <w:t xml:space="preserve">(далее – Федеральный закон № 248-ФЗ) </w:t>
      </w:r>
      <w:r w:rsidR="00EB15BA" w:rsidRPr="00BF0B8F">
        <w:rPr>
          <w:rFonts w:ascii="Times New Roman" w:hAnsi="Times New Roman" w:cs="Times New Roman"/>
          <w:sz w:val="28"/>
          <w:szCs w:val="28"/>
        </w:rPr>
        <w:br/>
      </w:r>
      <w:r w:rsidRPr="00BF0B8F">
        <w:rPr>
          <w:rFonts w:ascii="Times New Roman" w:hAnsi="Times New Roman" w:cs="Times New Roman"/>
          <w:sz w:val="28"/>
          <w:szCs w:val="28"/>
        </w:rPr>
        <w:t xml:space="preserve">и  </w:t>
      </w:r>
      <w:r w:rsidR="00B835D8" w:rsidRPr="00BF0B8F">
        <w:rPr>
          <w:rFonts w:ascii="Times New Roman" w:hAnsi="Times New Roman" w:cs="Times New Roman"/>
          <w:sz w:val="28"/>
          <w:szCs w:val="28"/>
        </w:rPr>
        <w:t>П</w:t>
      </w:r>
      <w:hyperlink r:id="rId19" w:history="1">
        <w:r w:rsidRPr="00BF0B8F">
          <w:rPr>
            <w:rStyle w:val="a3"/>
            <w:rFonts w:ascii="Times New Roman" w:hAnsi="Times New Roman" w:cs="Times New Roman"/>
            <w:color w:val="auto"/>
            <w:sz w:val="28"/>
            <w:szCs w:val="28"/>
            <w:u w:val="none"/>
          </w:rPr>
          <w:t>остановлением № 336</w:t>
        </w:r>
      </w:hyperlink>
      <w:r w:rsidR="00B835D8" w:rsidRPr="00BF0B8F">
        <w:rPr>
          <w:rFonts w:ascii="Times New Roman" w:hAnsi="Times New Roman" w:cs="Times New Roman"/>
          <w:sz w:val="28"/>
          <w:szCs w:val="28"/>
        </w:rPr>
        <w:t xml:space="preserve"> до 1 января 2030 г.</w:t>
      </w:r>
    </w:p>
    <w:p w14:paraId="78920E63" w14:textId="05F46DFA" w:rsidR="00BA2292" w:rsidRPr="00BF0B8F" w:rsidRDefault="001B3417" w:rsidP="001B3417">
      <w:pPr>
        <w:tabs>
          <w:tab w:val="left" w:pos="709"/>
        </w:tabs>
        <w:spacing w:after="0" w:line="240" w:lineRule="auto"/>
        <w:ind w:firstLine="567"/>
        <w:jc w:val="both"/>
        <w:rPr>
          <w:rFonts w:ascii="Times New Roman" w:hAnsi="Times New Roman" w:cs="Times New Roman"/>
          <w:sz w:val="28"/>
          <w:szCs w:val="28"/>
        </w:rPr>
      </w:pPr>
      <w:r w:rsidRPr="00BF0B8F">
        <w:rPr>
          <w:rFonts w:ascii="Times New Roman" w:hAnsi="Times New Roman" w:cs="Times New Roman"/>
          <w:sz w:val="28"/>
          <w:szCs w:val="28"/>
        </w:rPr>
        <w:t>Одновременно до 1 января 2030 г</w:t>
      </w:r>
      <w:r w:rsidR="00B835D8" w:rsidRPr="00BF0B8F">
        <w:rPr>
          <w:rFonts w:ascii="Times New Roman" w:hAnsi="Times New Roman" w:cs="Times New Roman"/>
          <w:sz w:val="28"/>
          <w:szCs w:val="28"/>
        </w:rPr>
        <w:t>.</w:t>
      </w:r>
      <w:r w:rsidRPr="00BF0B8F">
        <w:rPr>
          <w:rFonts w:ascii="Times New Roman" w:hAnsi="Times New Roman" w:cs="Times New Roman"/>
          <w:sz w:val="28"/>
          <w:szCs w:val="28"/>
        </w:rPr>
        <w:t xml:space="preserve"> ограничено действие норм, касающихся:</w:t>
      </w:r>
      <w:r w:rsidRPr="00BF0B8F">
        <w:rPr>
          <w:rFonts w:ascii="Times New Roman" w:hAnsi="Times New Roman" w:cs="Times New Roman"/>
          <w:sz w:val="28"/>
          <w:szCs w:val="28"/>
        </w:rPr>
        <w:br/>
        <w:t xml:space="preserve"> </w:t>
      </w:r>
      <w:r w:rsidRPr="00BF0B8F">
        <w:rPr>
          <w:rFonts w:ascii="Times New Roman" w:hAnsi="Times New Roman" w:cs="Times New Roman"/>
          <w:sz w:val="28"/>
          <w:szCs w:val="28"/>
        </w:rPr>
        <w:tab/>
        <w:t xml:space="preserve">1) возможности </w:t>
      </w:r>
      <w:hyperlink r:id="rId20" w:history="1">
        <w:r w:rsidRPr="00BF0B8F">
          <w:rPr>
            <w:rStyle w:val="a3"/>
            <w:rFonts w:ascii="Times New Roman" w:hAnsi="Times New Roman" w:cs="Times New Roman"/>
            <w:color w:val="auto"/>
            <w:sz w:val="28"/>
            <w:szCs w:val="28"/>
            <w:u w:val="none"/>
          </w:rPr>
          <w:t>проведения плановых проверок</w:t>
        </w:r>
      </w:hyperlink>
      <w:r w:rsidRPr="00BF0B8F">
        <w:rPr>
          <w:rFonts w:ascii="Times New Roman" w:hAnsi="Times New Roman" w:cs="Times New Roman"/>
          <w:sz w:val="28"/>
          <w:szCs w:val="28"/>
        </w:rPr>
        <w:t xml:space="preserve"> только в отношении объектов контроля, отнесённых к категориям чрезвычайно высокого </w:t>
      </w:r>
      <w:r w:rsidRPr="00BF0B8F">
        <w:rPr>
          <w:rFonts w:ascii="Times New Roman" w:hAnsi="Times New Roman" w:cs="Times New Roman"/>
          <w:b/>
          <w:sz w:val="28"/>
          <w:szCs w:val="28"/>
        </w:rPr>
        <w:br/>
      </w:r>
      <w:r w:rsidRPr="00BF0B8F">
        <w:rPr>
          <w:rFonts w:ascii="Times New Roman" w:hAnsi="Times New Roman" w:cs="Times New Roman"/>
          <w:sz w:val="28"/>
          <w:szCs w:val="28"/>
        </w:rPr>
        <w:t>и высокого риска, ОПО II класса опасности и ГТС II класса;</w:t>
      </w:r>
      <w:r w:rsidRPr="00BF0B8F">
        <w:rPr>
          <w:rFonts w:ascii="Times New Roman" w:hAnsi="Times New Roman" w:cs="Times New Roman"/>
          <w:sz w:val="28"/>
          <w:szCs w:val="28"/>
        </w:rPr>
        <w:br/>
        <w:t xml:space="preserve"> </w:t>
      </w:r>
      <w:r w:rsidRPr="00BF0B8F">
        <w:rPr>
          <w:rFonts w:ascii="Times New Roman" w:hAnsi="Times New Roman" w:cs="Times New Roman"/>
          <w:sz w:val="28"/>
          <w:szCs w:val="28"/>
        </w:rPr>
        <w:tab/>
        <w:t xml:space="preserve">2) </w:t>
      </w:r>
      <w:hyperlink r:id="rId21" w:history="1">
        <w:r w:rsidRPr="00BF0B8F">
          <w:rPr>
            <w:rStyle w:val="a3"/>
            <w:rFonts w:ascii="Times New Roman" w:hAnsi="Times New Roman" w:cs="Times New Roman"/>
            <w:color w:val="auto"/>
            <w:sz w:val="28"/>
            <w:szCs w:val="28"/>
            <w:u w:val="none"/>
          </w:rPr>
          <w:t>принятия решения</w:t>
        </w:r>
      </w:hyperlink>
      <w:r w:rsidRPr="00BF0B8F">
        <w:rPr>
          <w:rFonts w:ascii="Times New Roman" w:hAnsi="Times New Roman" w:cs="Times New Roman"/>
          <w:sz w:val="28"/>
          <w:szCs w:val="28"/>
        </w:rPr>
        <w:t xml:space="preserve"> о проведении профилактических и контрольных (надзорных) мероприятий посредством включения соответствующей информации в единый реестр контрольных (надзорных) мероприятий </w:t>
      </w:r>
      <w:r w:rsidR="000A494A" w:rsidRPr="00BF0B8F">
        <w:rPr>
          <w:rFonts w:ascii="Times New Roman" w:hAnsi="Times New Roman" w:cs="Times New Roman"/>
          <w:sz w:val="28"/>
          <w:szCs w:val="28"/>
        </w:rPr>
        <w:br/>
      </w:r>
      <w:r w:rsidRPr="00BF0B8F">
        <w:rPr>
          <w:rFonts w:ascii="Times New Roman" w:hAnsi="Times New Roman" w:cs="Times New Roman"/>
          <w:sz w:val="28"/>
          <w:szCs w:val="28"/>
        </w:rPr>
        <w:t>(</w:t>
      </w:r>
      <w:r w:rsidR="00EB15BA" w:rsidRPr="00BF0B8F">
        <w:rPr>
          <w:rFonts w:ascii="Times New Roman" w:hAnsi="Times New Roman" w:cs="Times New Roman"/>
          <w:sz w:val="28"/>
          <w:szCs w:val="28"/>
        </w:rPr>
        <w:t xml:space="preserve">далее - </w:t>
      </w:r>
      <w:r w:rsidRPr="00BF0B8F">
        <w:rPr>
          <w:rFonts w:ascii="Times New Roman" w:hAnsi="Times New Roman" w:cs="Times New Roman"/>
          <w:sz w:val="28"/>
          <w:szCs w:val="28"/>
        </w:rPr>
        <w:t>ЕРКНМ) без необходимости вынесения отдельного решения;</w:t>
      </w:r>
      <w:r w:rsidR="00BA2292" w:rsidRPr="00BF0B8F">
        <w:rPr>
          <w:rFonts w:ascii="Times New Roman" w:hAnsi="Times New Roman" w:cs="Times New Roman"/>
          <w:sz w:val="28"/>
          <w:szCs w:val="28"/>
        </w:rPr>
        <w:t xml:space="preserve"> </w:t>
      </w:r>
    </w:p>
    <w:p w14:paraId="163EF2D7" w14:textId="77D01CF9" w:rsidR="001B3417" w:rsidRPr="00BF0B8F" w:rsidRDefault="001B3417" w:rsidP="001B3417">
      <w:pPr>
        <w:tabs>
          <w:tab w:val="left" w:pos="709"/>
        </w:tabs>
        <w:spacing w:after="0" w:line="240" w:lineRule="auto"/>
        <w:ind w:firstLine="567"/>
        <w:jc w:val="both"/>
        <w:rPr>
          <w:rFonts w:ascii="Times New Roman" w:hAnsi="Times New Roman" w:cs="Times New Roman"/>
          <w:sz w:val="28"/>
          <w:szCs w:val="28"/>
        </w:rPr>
      </w:pPr>
      <w:r w:rsidRPr="00BF0B8F">
        <w:rPr>
          <w:rFonts w:ascii="Times New Roman" w:hAnsi="Times New Roman" w:cs="Times New Roman"/>
          <w:sz w:val="28"/>
          <w:szCs w:val="28"/>
        </w:rPr>
        <w:t xml:space="preserve">3) </w:t>
      </w:r>
      <w:hyperlink r:id="rId22" w:history="1">
        <w:r w:rsidRPr="00BF0B8F">
          <w:rPr>
            <w:rStyle w:val="a3"/>
            <w:rFonts w:ascii="Times New Roman" w:hAnsi="Times New Roman" w:cs="Times New Roman"/>
            <w:color w:val="auto"/>
            <w:sz w:val="28"/>
            <w:szCs w:val="28"/>
            <w:u w:val="none"/>
          </w:rPr>
          <w:t>объявления предостережения</w:t>
        </w:r>
      </w:hyperlink>
      <w:r w:rsidRPr="00BF0B8F">
        <w:rPr>
          <w:rFonts w:ascii="Times New Roman" w:hAnsi="Times New Roman" w:cs="Times New Roman"/>
          <w:sz w:val="28"/>
          <w:szCs w:val="28"/>
        </w:rPr>
        <w:t xml:space="preserve"> о недопустимости нарушения обязательных требований посредством подписания и опубликования электронного паспорта соответствующего предостережения </w:t>
      </w:r>
      <w:r w:rsidRPr="00BF0B8F">
        <w:rPr>
          <w:rFonts w:ascii="Times New Roman" w:hAnsi="Times New Roman" w:cs="Times New Roman"/>
          <w:sz w:val="28"/>
          <w:szCs w:val="28"/>
        </w:rPr>
        <w:br/>
        <w:t xml:space="preserve">без необходимости вынесения отдельного документа и внесения </w:t>
      </w:r>
      <w:r w:rsidR="000A494A" w:rsidRPr="00BF0B8F">
        <w:rPr>
          <w:rFonts w:ascii="Times New Roman" w:hAnsi="Times New Roman" w:cs="Times New Roman"/>
          <w:sz w:val="28"/>
          <w:szCs w:val="28"/>
        </w:rPr>
        <w:br/>
      </w:r>
      <w:r w:rsidRPr="00BF0B8F">
        <w:rPr>
          <w:rFonts w:ascii="Times New Roman" w:hAnsi="Times New Roman" w:cs="Times New Roman"/>
          <w:sz w:val="28"/>
          <w:szCs w:val="28"/>
        </w:rPr>
        <w:t>его в ЕРКНМ.</w:t>
      </w:r>
    </w:p>
    <w:p w14:paraId="07F6D3C9" w14:textId="77777777" w:rsidR="001B3417" w:rsidRPr="00BF0B8F" w:rsidRDefault="00DD6D9E" w:rsidP="00E52037">
      <w:pPr>
        <w:tabs>
          <w:tab w:val="left" w:pos="709"/>
        </w:tabs>
        <w:spacing w:after="0" w:line="240" w:lineRule="auto"/>
        <w:ind w:firstLine="567"/>
        <w:jc w:val="both"/>
        <w:rPr>
          <w:rFonts w:ascii="Times New Roman" w:hAnsi="Times New Roman" w:cs="Times New Roman"/>
          <w:b/>
          <w:sz w:val="28"/>
          <w:szCs w:val="28"/>
        </w:rPr>
      </w:pPr>
      <w:r w:rsidRPr="00BF0B8F">
        <w:rPr>
          <w:rFonts w:ascii="Times New Roman" w:hAnsi="Times New Roman" w:cs="Times New Roman"/>
          <w:sz w:val="28"/>
          <w:szCs w:val="28"/>
        </w:rPr>
        <w:t>П</w:t>
      </w:r>
      <w:r w:rsidR="001B3417" w:rsidRPr="00BF0B8F">
        <w:rPr>
          <w:rFonts w:ascii="Times New Roman" w:hAnsi="Times New Roman" w:cs="Times New Roman"/>
          <w:sz w:val="28"/>
          <w:szCs w:val="28"/>
        </w:rPr>
        <w:t xml:space="preserve">рофилактические визиты, не предусматривающие возможность отказа от их проведения, проводимые по поручениям Президента Российской Федерации, Председателя Правительства Президента Российской Федерации, </w:t>
      </w:r>
      <w:r w:rsidR="001B3417" w:rsidRPr="00BF0B8F">
        <w:rPr>
          <w:rFonts w:ascii="Times New Roman" w:hAnsi="Times New Roman" w:cs="Times New Roman"/>
          <w:sz w:val="28"/>
          <w:szCs w:val="28"/>
        </w:rPr>
        <w:br/>
        <w:t>а также по поручению Заместителя Председателя Правительства</w:t>
      </w:r>
      <w:r w:rsidR="00E52037" w:rsidRPr="00BF0B8F">
        <w:rPr>
          <w:rFonts w:ascii="Times New Roman" w:hAnsi="Times New Roman" w:cs="Times New Roman"/>
          <w:sz w:val="28"/>
          <w:szCs w:val="28"/>
        </w:rPr>
        <w:t xml:space="preserve"> </w:t>
      </w:r>
      <w:r w:rsidR="001B3417" w:rsidRPr="00BF0B8F">
        <w:rPr>
          <w:rFonts w:ascii="Times New Roman" w:hAnsi="Times New Roman" w:cs="Times New Roman"/>
          <w:sz w:val="28"/>
          <w:szCs w:val="28"/>
        </w:rPr>
        <w:t xml:space="preserve">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и запланированные к проведению в 2025 году, а также </w:t>
      </w:r>
      <w:r w:rsidR="00E52037" w:rsidRPr="00BF0B8F">
        <w:rPr>
          <w:rFonts w:ascii="Times New Roman" w:hAnsi="Times New Roman" w:cs="Times New Roman"/>
          <w:sz w:val="28"/>
          <w:szCs w:val="28"/>
        </w:rPr>
        <w:br/>
      </w:r>
      <w:r w:rsidR="001B3417" w:rsidRPr="00BF0B8F">
        <w:rPr>
          <w:rFonts w:ascii="Times New Roman" w:hAnsi="Times New Roman" w:cs="Times New Roman"/>
          <w:sz w:val="28"/>
          <w:szCs w:val="28"/>
        </w:rPr>
        <w:t>не завершённые до 1 января 2025 г., подлежат проведению до 1 января 2026 г. в соответствии с положениями нормативных правовых актов, действовавших на дату соответствующего поручения.</w:t>
      </w:r>
    </w:p>
    <w:p w14:paraId="232789E8" w14:textId="6F834706" w:rsidR="001B3417" w:rsidRPr="00BF0B8F" w:rsidRDefault="00F27985" w:rsidP="001B3417">
      <w:pPr>
        <w:pStyle w:val="1"/>
        <w:tabs>
          <w:tab w:val="left" w:pos="709"/>
        </w:tabs>
        <w:spacing w:before="0" w:beforeAutospacing="0" w:after="0" w:afterAutospacing="0"/>
        <w:ind w:firstLine="567"/>
        <w:jc w:val="both"/>
        <w:textAlignment w:val="baseline"/>
        <w:rPr>
          <w:b w:val="0"/>
          <w:sz w:val="28"/>
          <w:szCs w:val="28"/>
        </w:rPr>
      </w:pPr>
      <w:r>
        <w:rPr>
          <w:b w:val="0"/>
          <w:sz w:val="28"/>
          <w:szCs w:val="28"/>
        </w:rPr>
        <w:t>18</w:t>
      </w:r>
      <w:r w:rsidR="001B3417" w:rsidRPr="00BF0B8F">
        <w:rPr>
          <w:b w:val="0"/>
          <w:sz w:val="28"/>
          <w:szCs w:val="28"/>
        </w:rPr>
        <w:t>.</w:t>
      </w:r>
      <w:r w:rsidR="009F7027" w:rsidRPr="00BF0B8F">
        <w:rPr>
          <w:sz w:val="28"/>
          <w:szCs w:val="28"/>
        </w:rPr>
        <w:t xml:space="preserve"> </w:t>
      </w:r>
      <w:r w:rsidR="009F7027" w:rsidRPr="00BF0B8F">
        <w:rPr>
          <w:b w:val="0"/>
          <w:sz w:val="28"/>
          <w:szCs w:val="28"/>
        </w:rPr>
        <w:t>С</w:t>
      </w:r>
      <w:r w:rsidR="009F7027" w:rsidRPr="00BF0B8F">
        <w:rPr>
          <w:sz w:val="28"/>
          <w:szCs w:val="28"/>
        </w:rPr>
        <w:t xml:space="preserve"> </w:t>
      </w:r>
      <w:r w:rsidR="009F7027" w:rsidRPr="00BF0B8F">
        <w:rPr>
          <w:b w:val="0"/>
          <w:sz w:val="28"/>
          <w:szCs w:val="28"/>
        </w:rPr>
        <w:t xml:space="preserve">10 февраля 2025 г. вступил в силу </w:t>
      </w:r>
      <w:hyperlink r:id="rId23" w:history="1">
        <w:r w:rsidR="001B3417" w:rsidRPr="00BF0B8F">
          <w:rPr>
            <w:b w:val="0"/>
            <w:sz w:val="28"/>
            <w:szCs w:val="28"/>
          </w:rPr>
          <w:t>Приказ</w:t>
        </w:r>
      </w:hyperlink>
      <w:r w:rsidR="001B3417" w:rsidRPr="00BF0B8F">
        <w:rPr>
          <w:b w:val="0"/>
          <w:sz w:val="28"/>
          <w:szCs w:val="28"/>
        </w:rPr>
        <w:t xml:space="preserve"> Ростехнадзора от 9 сентября 2024 г. № 274</w:t>
      </w:r>
      <w:r w:rsidR="009F7027" w:rsidRPr="00BF0B8F">
        <w:rPr>
          <w:b w:val="0"/>
          <w:sz w:val="28"/>
          <w:szCs w:val="28"/>
        </w:rPr>
        <w:t xml:space="preserve">, которым утвержден </w:t>
      </w:r>
      <w:r w:rsidR="001B3417" w:rsidRPr="00BF0B8F">
        <w:rPr>
          <w:b w:val="0"/>
          <w:sz w:val="28"/>
          <w:szCs w:val="28"/>
        </w:rPr>
        <w:t xml:space="preserve">новый проверочный лист, применяемый Ростехнадзором при проведении плановых выездных проверок в рамках </w:t>
      </w:r>
      <w:r w:rsidR="00DD6D9E" w:rsidRPr="00BF0B8F">
        <w:rPr>
          <w:b w:val="0"/>
          <w:sz w:val="28"/>
          <w:szCs w:val="28"/>
        </w:rPr>
        <w:t xml:space="preserve">федерального государственного </w:t>
      </w:r>
      <w:r w:rsidR="001B3417" w:rsidRPr="00BF0B8F">
        <w:rPr>
          <w:b w:val="0"/>
          <w:sz w:val="28"/>
          <w:szCs w:val="28"/>
        </w:rPr>
        <w:t xml:space="preserve">надзора в сфере безопасности </w:t>
      </w:r>
      <w:r w:rsidR="00AC156A" w:rsidRPr="00BF0B8F">
        <w:rPr>
          <w:b w:val="0"/>
          <w:sz w:val="28"/>
          <w:szCs w:val="28"/>
        </w:rPr>
        <w:t>ГТС</w:t>
      </w:r>
      <w:r w:rsidR="001B3417" w:rsidRPr="00BF0B8F">
        <w:rPr>
          <w:b w:val="0"/>
          <w:sz w:val="28"/>
          <w:szCs w:val="28"/>
        </w:rPr>
        <w:t xml:space="preserve">. </w:t>
      </w:r>
    </w:p>
    <w:p w14:paraId="3EE2527D" w14:textId="77777777" w:rsidR="001B3417" w:rsidRPr="00BF0B8F" w:rsidRDefault="001B3417" w:rsidP="001B3417">
      <w:pPr>
        <w:shd w:val="clear" w:color="auto" w:fill="FFFFFF"/>
        <w:spacing w:after="0" w:line="240" w:lineRule="auto"/>
        <w:ind w:firstLine="708"/>
        <w:jc w:val="both"/>
        <w:rPr>
          <w:rFonts w:ascii="Times New Roman" w:hAnsi="Times New Roman" w:cs="Times New Roman"/>
          <w:sz w:val="28"/>
          <w:szCs w:val="28"/>
        </w:rPr>
      </w:pPr>
      <w:r w:rsidRPr="00BF0B8F">
        <w:rPr>
          <w:rFonts w:ascii="Times New Roman" w:hAnsi="Times New Roman" w:cs="Times New Roman"/>
          <w:sz w:val="28"/>
          <w:szCs w:val="28"/>
        </w:rPr>
        <w:t xml:space="preserve">Лист содержит список контрольных вопросов, ответы на которые свидетельствуют о соблюдении или несоблюдении контролируемым лицом обязательных требований. </w:t>
      </w:r>
    </w:p>
    <w:p w14:paraId="46D36F7D" w14:textId="7281C612" w:rsidR="001B3417" w:rsidRPr="00BF0B8F" w:rsidRDefault="001B3417" w:rsidP="009F7027">
      <w:pPr>
        <w:shd w:val="clear" w:color="auto" w:fill="FFFFFF"/>
        <w:tabs>
          <w:tab w:val="left" w:pos="709"/>
        </w:tabs>
        <w:spacing w:after="0" w:line="240" w:lineRule="auto"/>
        <w:ind w:firstLine="567"/>
        <w:jc w:val="both"/>
        <w:rPr>
          <w:rFonts w:ascii="Times New Roman" w:hAnsi="Times New Roman" w:cs="Times New Roman"/>
          <w:sz w:val="28"/>
          <w:szCs w:val="28"/>
        </w:rPr>
      </w:pPr>
      <w:r w:rsidRPr="00BF0B8F">
        <w:rPr>
          <w:rFonts w:ascii="Times New Roman" w:hAnsi="Times New Roman" w:cs="Times New Roman"/>
          <w:sz w:val="28"/>
          <w:szCs w:val="28"/>
          <w:shd w:val="clear" w:color="auto" w:fill="FFFFFF"/>
        </w:rPr>
        <w:lastRenderedPageBreak/>
        <w:t xml:space="preserve">  </w:t>
      </w:r>
      <w:r w:rsidRPr="00BF0B8F">
        <w:rPr>
          <w:rFonts w:ascii="Times New Roman" w:hAnsi="Times New Roman" w:cs="Times New Roman"/>
          <w:sz w:val="28"/>
          <w:szCs w:val="28"/>
        </w:rPr>
        <w:t xml:space="preserve"> </w:t>
      </w:r>
      <w:r w:rsidR="009F7027" w:rsidRPr="00BF0B8F">
        <w:rPr>
          <w:rFonts w:ascii="Times New Roman" w:hAnsi="Times New Roman" w:cs="Times New Roman"/>
          <w:sz w:val="28"/>
          <w:szCs w:val="28"/>
        </w:rPr>
        <w:t xml:space="preserve"> </w:t>
      </w:r>
      <w:r w:rsidR="00F27985">
        <w:rPr>
          <w:rFonts w:ascii="Times New Roman" w:hAnsi="Times New Roman" w:cs="Times New Roman"/>
          <w:sz w:val="28"/>
          <w:szCs w:val="28"/>
        </w:rPr>
        <w:t>19</w:t>
      </w:r>
      <w:r w:rsidRPr="00BF0B8F">
        <w:rPr>
          <w:rFonts w:ascii="Times New Roman" w:hAnsi="Times New Roman" w:cs="Times New Roman"/>
          <w:sz w:val="28"/>
          <w:szCs w:val="28"/>
        </w:rPr>
        <w:t xml:space="preserve">. Постановлением Правительства Российской Федерации </w:t>
      </w:r>
      <w:r w:rsidRPr="00BF0B8F">
        <w:rPr>
          <w:rFonts w:ascii="Times New Roman" w:hAnsi="Times New Roman" w:cs="Times New Roman"/>
          <w:sz w:val="28"/>
          <w:szCs w:val="28"/>
        </w:rPr>
        <w:br/>
        <w:t xml:space="preserve">от 30 декабря 2024 г. № 1987 до </w:t>
      </w:r>
      <w:hyperlink r:id="rId24" w:history="1">
        <w:r w:rsidRPr="00BF0B8F">
          <w:rPr>
            <w:rFonts w:ascii="Times New Roman" w:hAnsi="Times New Roman" w:cs="Times New Roman"/>
            <w:sz w:val="28"/>
            <w:szCs w:val="28"/>
          </w:rPr>
          <w:t>1 января 2026 г</w:t>
        </w:r>
        <w:r w:rsidR="00AC156A" w:rsidRPr="00BF0B8F">
          <w:rPr>
            <w:rFonts w:ascii="Times New Roman" w:hAnsi="Times New Roman" w:cs="Times New Roman"/>
            <w:sz w:val="28"/>
            <w:szCs w:val="28"/>
          </w:rPr>
          <w:t>.</w:t>
        </w:r>
      </w:hyperlink>
      <w:r w:rsidRPr="00BF0B8F">
        <w:rPr>
          <w:rFonts w:ascii="Times New Roman" w:hAnsi="Times New Roman" w:cs="Times New Roman"/>
          <w:sz w:val="28"/>
          <w:szCs w:val="28"/>
        </w:rPr>
        <w:t xml:space="preserve"> продлен</w:t>
      </w:r>
      <w:r w:rsidR="00AC156A" w:rsidRPr="00BF0B8F">
        <w:rPr>
          <w:rFonts w:ascii="Times New Roman" w:hAnsi="Times New Roman" w:cs="Times New Roman"/>
          <w:sz w:val="28"/>
          <w:szCs w:val="28"/>
        </w:rPr>
        <w:t>ы</w:t>
      </w:r>
      <w:r w:rsidRPr="00BF0B8F">
        <w:rPr>
          <w:rFonts w:ascii="Times New Roman" w:hAnsi="Times New Roman" w:cs="Times New Roman"/>
          <w:sz w:val="28"/>
          <w:szCs w:val="28"/>
        </w:rPr>
        <w:t xml:space="preserve"> действи</w:t>
      </w:r>
      <w:r w:rsidR="009F7027" w:rsidRPr="00BF0B8F">
        <w:rPr>
          <w:rFonts w:ascii="Times New Roman" w:hAnsi="Times New Roman" w:cs="Times New Roman"/>
          <w:sz w:val="28"/>
          <w:szCs w:val="28"/>
        </w:rPr>
        <w:t>я</w:t>
      </w:r>
      <w:r w:rsidRPr="00BF0B8F">
        <w:rPr>
          <w:rFonts w:ascii="Times New Roman" w:hAnsi="Times New Roman" w:cs="Times New Roman"/>
          <w:sz w:val="28"/>
          <w:szCs w:val="28"/>
        </w:rPr>
        <w:t xml:space="preserve"> </w:t>
      </w:r>
      <w:hyperlink r:id="rId25" w:history="1">
        <w:r w:rsidR="00AC156A" w:rsidRPr="00BF0B8F">
          <w:rPr>
            <w:rStyle w:val="a3"/>
            <w:rFonts w:ascii="Times New Roman" w:hAnsi="Times New Roman" w:cs="Times New Roman"/>
            <w:color w:val="auto"/>
            <w:sz w:val="28"/>
            <w:szCs w:val="28"/>
            <w:u w:val="none"/>
          </w:rPr>
          <w:t>Правил</w:t>
        </w:r>
      </w:hyperlink>
      <w:r w:rsidR="00AC156A" w:rsidRPr="00BF0B8F">
        <w:rPr>
          <w:rFonts w:ascii="Times New Roman" w:hAnsi="Times New Roman" w:cs="Times New Roman"/>
          <w:sz w:val="28"/>
          <w:szCs w:val="28"/>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а также полномочия по проверке соблюдения особых условий использования земельных участков при осуществлении федерального государственного энергетического надзора.</w:t>
      </w:r>
    </w:p>
    <w:p w14:paraId="3868D631" w14:textId="314DB988" w:rsidR="001B3417" w:rsidRPr="00BF0B8F" w:rsidRDefault="00F27985" w:rsidP="001B3417">
      <w:pPr>
        <w:pStyle w:val="1"/>
        <w:shd w:val="clear" w:color="auto" w:fill="FFFFFF"/>
        <w:tabs>
          <w:tab w:val="left" w:pos="709"/>
        </w:tabs>
        <w:spacing w:before="0" w:beforeAutospacing="0" w:after="0" w:afterAutospacing="0"/>
        <w:ind w:firstLine="708"/>
        <w:jc w:val="both"/>
        <w:rPr>
          <w:b w:val="0"/>
          <w:bCs w:val="0"/>
          <w:sz w:val="28"/>
          <w:szCs w:val="28"/>
        </w:rPr>
      </w:pPr>
      <w:r>
        <w:rPr>
          <w:b w:val="0"/>
          <w:bCs w:val="0"/>
          <w:sz w:val="28"/>
          <w:szCs w:val="28"/>
        </w:rPr>
        <w:t>20</w:t>
      </w:r>
      <w:r w:rsidR="001B3417" w:rsidRPr="00BF0B8F">
        <w:rPr>
          <w:b w:val="0"/>
          <w:bCs w:val="0"/>
          <w:sz w:val="28"/>
          <w:szCs w:val="28"/>
        </w:rPr>
        <w:t xml:space="preserve">. </w:t>
      </w:r>
      <w:r w:rsidR="009F7027" w:rsidRPr="00BF0B8F">
        <w:rPr>
          <w:b w:val="0"/>
          <w:bCs w:val="0"/>
          <w:sz w:val="28"/>
          <w:szCs w:val="28"/>
        </w:rPr>
        <w:t xml:space="preserve">С </w:t>
      </w:r>
      <w:r w:rsidR="009F7027" w:rsidRPr="00BF0B8F">
        <w:rPr>
          <w:b w:val="0"/>
          <w:sz w:val="28"/>
          <w:szCs w:val="28"/>
        </w:rPr>
        <w:t>1 марта 2025 г.</w:t>
      </w:r>
      <w:r w:rsidR="001B3417" w:rsidRPr="00BF0B8F">
        <w:rPr>
          <w:b w:val="0"/>
          <w:sz w:val="28"/>
          <w:szCs w:val="28"/>
        </w:rPr>
        <w:t xml:space="preserve"> </w:t>
      </w:r>
      <w:r w:rsidR="009F7027" w:rsidRPr="00BF0B8F">
        <w:rPr>
          <w:b w:val="0"/>
          <w:sz w:val="28"/>
          <w:szCs w:val="28"/>
        </w:rPr>
        <w:t xml:space="preserve">вступило в силу </w:t>
      </w:r>
      <w:hyperlink r:id="rId26" w:history="1">
        <w:r w:rsidR="001B3417" w:rsidRPr="00BF0B8F">
          <w:rPr>
            <w:rStyle w:val="a3"/>
            <w:b w:val="0"/>
            <w:color w:val="auto"/>
            <w:sz w:val="28"/>
            <w:szCs w:val="28"/>
            <w:u w:val="none"/>
          </w:rPr>
          <w:t xml:space="preserve">постановление Правительства Российской </w:t>
        </w:r>
        <w:r w:rsidR="00BC63BD" w:rsidRPr="00BF0B8F">
          <w:rPr>
            <w:rStyle w:val="a3"/>
            <w:b w:val="0"/>
            <w:color w:val="auto"/>
            <w:sz w:val="28"/>
            <w:szCs w:val="28"/>
            <w:u w:val="none"/>
          </w:rPr>
          <w:t>Федерации</w:t>
        </w:r>
        <w:r w:rsidR="001B3417" w:rsidRPr="00BF0B8F">
          <w:rPr>
            <w:rStyle w:val="a3"/>
            <w:b w:val="0"/>
            <w:color w:val="auto"/>
            <w:sz w:val="28"/>
            <w:szCs w:val="28"/>
            <w:u w:val="none"/>
          </w:rPr>
          <w:t xml:space="preserve"> от 29</w:t>
        </w:r>
        <w:r w:rsidR="00AC156A" w:rsidRPr="00BF0B8F">
          <w:rPr>
            <w:rStyle w:val="a3"/>
            <w:b w:val="0"/>
            <w:color w:val="auto"/>
            <w:sz w:val="28"/>
            <w:szCs w:val="28"/>
            <w:u w:val="none"/>
          </w:rPr>
          <w:t xml:space="preserve"> </w:t>
        </w:r>
        <w:r w:rsidR="001B3417" w:rsidRPr="00BF0B8F">
          <w:rPr>
            <w:rStyle w:val="a3"/>
            <w:b w:val="0"/>
            <w:color w:val="auto"/>
            <w:sz w:val="28"/>
            <w:szCs w:val="28"/>
            <w:u w:val="none"/>
          </w:rPr>
          <w:t xml:space="preserve">января 2025 г. № 63 «О внесении изменений </w:t>
        </w:r>
        <w:r w:rsidR="001B3417" w:rsidRPr="00BF0B8F">
          <w:rPr>
            <w:rStyle w:val="a3"/>
            <w:b w:val="0"/>
            <w:color w:val="auto"/>
            <w:sz w:val="28"/>
            <w:szCs w:val="28"/>
            <w:u w:val="none"/>
          </w:rPr>
          <w:br/>
          <w:t>в постановление Правительства Российской Федерации от 2 июня 2022</w:t>
        </w:r>
        <w:r w:rsidR="001B3417" w:rsidRPr="00BF0B8F">
          <w:rPr>
            <w:rStyle w:val="a3"/>
            <w:b w:val="0"/>
            <w:bCs w:val="0"/>
            <w:color w:val="auto"/>
            <w:sz w:val="28"/>
            <w:szCs w:val="28"/>
            <w:u w:val="none"/>
          </w:rPr>
          <w:t xml:space="preserve"> </w:t>
        </w:r>
        <w:r w:rsidR="001B3417" w:rsidRPr="00BF0B8F">
          <w:rPr>
            <w:rStyle w:val="a3"/>
            <w:b w:val="0"/>
            <w:color w:val="auto"/>
            <w:sz w:val="28"/>
            <w:szCs w:val="28"/>
            <w:u w:val="none"/>
          </w:rPr>
          <w:t xml:space="preserve">г. </w:t>
        </w:r>
        <w:r w:rsidR="001B3417" w:rsidRPr="00BF0B8F">
          <w:rPr>
            <w:rStyle w:val="a3"/>
            <w:b w:val="0"/>
            <w:color w:val="auto"/>
            <w:sz w:val="28"/>
            <w:szCs w:val="28"/>
            <w:u w:val="none"/>
          </w:rPr>
          <w:br/>
          <w:t>№ 1014»</w:t>
        </w:r>
      </w:hyperlink>
      <w:r w:rsidR="001B3417" w:rsidRPr="00BF0B8F">
        <w:rPr>
          <w:b w:val="0"/>
          <w:sz w:val="28"/>
          <w:szCs w:val="28"/>
        </w:rPr>
        <w:t>.</w:t>
      </w:r>
      <w:r w:rsidR="009F7027" w:rsidRPr="00BF0B8F">
        <w:t xml:space="preserve"> </w:t>
      </w:r>
      <w:r w:rsidR="009F7027" w:rsidRPr="00BF0B8F">
        <w:rPr>
          <w:b w:val="0"/>
          <w:sz w:val="28"/>
          <w:szCs w:val="28"/>
        </w:rPr>
        <w:t xml:space="preserve"> </w:t>
      </w:r>
    </w:p>
    <w:p w14:paraId="28EDF017" w14:textId="77777777" w:rsidR="00A10A61" w:rsidRPr="00BF0B8F" w:rsidRDefault="001B3417" w:rsidP="00BC63BD">
      <w:pPr>
        <w:pStyle w:val="a8"/>
        <w:shd w:val="clear" w:color="auto" w:fill="FFFFFF"/>
        <w:spacing w:before="0" w:beforeAutospacing="0" w:after="0" w:afterAutospacing="0"/>
        <w:ind w:firstLine="567"/>
        <w:jc w:val="both"/>
        <w:rPr>
          <w:sz w:val="28"/>
          <w:szCs w:val="28"/>
        </w:rPr>
      </w:pPr>
      <w:r w:rsidRPr="00BF0B8F">
        <w:rPr>
          <w:bCs/>
          <w:sz w:val="28"/>
          <w:szCs w:val="28"/>
        </w:rPr>
        <w:t xml:space="preserve">Внесены уточнения в Порядок расследования причин аварийных ситуаций </w:t>
      </w:r>
      <w:r w:rsidR="00AC156A" w:rsidRPr="00BF0B8F">
        <w:rPr>
          <w:bCs/>
          <w:sz w:val="28"/>
          <w:szCs w:val="28"/>
        </w:rPr>
        <w:t>в сфере теплоснабжения</w:t>
      </w:r>
      <w:r w:rsidRPr="00BF0B8F">
        <w:rPr>
          <w:bCs/>
          <w:sz w:val="28"/>
          <w:szCs w:val="28"/>
        </w:rPr>
        <w:t>.</w:t>
      </w:r>
    </w:p>
    <w:p w14:paraId="379443FC" w14:textId="044969C5" w:rsidR="006C0D8D" w:rsidRPr="00BF0B8F" w:rsidRDefault="009F7027" w:rsidP="009F7027">
      <w:pPr>
        <w:pStyle w:val="a8"/>
        <w:shd w:val="clear" w:color="auto" w:fill="FFFFFF"/>
        <w:spacing w:before="0" w:beforeAutospacing="0" w:after="0" w:afterAutospacing="0"/>
        <w:ind w:firstLine="567"/>
        <w:jc w:val="both"/>
        <w:rPr>
          <w:sz w:val="28"/>
          <w:szCs w:val="28"/>
        </w:rPr>
      </w:pPr>
      <w:r w:rsidRPr="00BF0B8F">
        <w:rPr>
          <w:sz w:val="28"/>
          <w:szCs w:val="28"/>
        </w:rPr>
        <w:t xml:space="preserve"> </w:t>
      </w:r>
      <w:r w:rsidR="00F27985">
        <w:rPr>
          <w:sz w:val="28"/>
          <w:szCs w:val="28"/>
        </w:rPr>
        <w:t>21</w:t>
      </w:r>
      <w:r w:rsidR="001B3417" w:rsidRPr="00BF0B8F">
        <w:rPr>
          <w:sz w:val="28"/>
          <w:szCs w:val="28"/>
        </w:rPr>
        <w:t xml:space="preserve">. </w:t>
      </w:r>
      <w:r w:rsidR="00CA379C" w:rsidRPr="00BF0B8F">
        <w:rPr>
          <w:sz w:val="28"/>
          <w:szCs w:val="28"/>
        </w:rPr>
        <w:t xml:space="preserve">28 декабря 2024 г. вступил в силу Федеральный закон </w:t>
      </w:r>
      <w:r w:rsidR="00BC63BD" w:rsidRPr="00BF0B8F">
        <w:rPr>
          <w:sz w:val="28"/>
          <w:szCs w:val="28"/>
        </w:rPr>
        <w:br/>
      </w:r>
      <w:r w:rsidR="006C0D8D" w:rsidRPr="00BF0B8F">
        <w:rPr>
          <w:sz w:val="28"/>
          <w:szCs w:val="28"/>
        </w:rPr>
        <w:t xml:space="preserve">от 28 декабря 2024 г. </w:t>
      </w:r>
      <w:r w:rsidR="00CA379C" w:rsidRPr="00BF0B8F">
        <w:rPr>
          <w:sz w:val="28"/>
          <w:szCs w:val="28"/>
        </w:rPr>
        <w:t>№ 540 - ФЗ</w:t>
      </w:r>
      <w:r w:rsidR="006C0D8D" w:rsidRPr="00BF0B8F">
        <w:rPr>
          <w:sz w:val="28"/>
          <w:szCs w:val="28"/>
        </w:rPr>
        <w:t xml:space="preserve"> </w:t>
      </w:r>
      <w:r w:rsidR="00BC63BD" w:rsidRPr="00BF0B8F">
        <w:rPr>
          <w:sz w:val="28"/>
          <w:szCs w:val="28"/>
        </w:rPr>
        <w:t>«</w:t>
      </w:r>
      <w:r w:rsidR="006C0D8D" w:rsidRPr="00BF0B8F">
        <w:rPr>
          <w:sz w:val="28"/>
          <w:szCs w:val="28"/>
        </w:rPr>
        <w:t xml:space="preserve">О внесении изменений в Федеральный закон «О государственном контроле (надзоре) и муниципальном контроле </w:t>
      </w:r>
      <w:r w:rsidR="00BC63BD" w:rsidRPr="00BF0B8F">
        <w:rPr>
          <w:sz w:val="28"/>
          <w:szCs w:val="28"/>
        </w:rPr>
        <w:br/>
      </w:r>
      <w:r w:rsidR="006C0D8D" w:rsidRPr="00BF0B8F">
        <w:rPr>
          <w:sz w:val="28"/>
          <w:szCs w:val="28"/>
        </w:rPr>
        <w:t>в Российской Федерации»</w:t>
      </w:r>
      <w:r w:rsidR="00BC63BD" w:rsidRPr="00BF0B8F">
        <w:rPr>
          <w:sz w:val="28"/>
          <w:szCs w:val="28"/>
        </w:rPr>
        <w:t xml:space="preserve"> (далее - </w:t>
      </w:r>
      <w:r w:rsidR="00BC63BD" w:rsidRPr="00BF0B8F">
        <w:rPr>
          <w:rFonts w:eastAsia="+mn-ea"/>
          <w:bCs/>
          <w:kern w:val="24"/>
          <w:sz w:val="28"/>
          <w:szCs w:val="28"/>
        </w:rPr>
        <w:t>Федеральны</w:t>
      </w:r>
      <w:r w:rsidR="00E52037" w:rsidRPr="00BF0B8F">
        <w:rPr>
          <w:rFonts w:eastAsia="+mn-ea"/>
          <w:bCs/>
          <w:kern w:val="24"/>
          <w:sz w:val="28"/>
          <w:szCs w:val="28"/>
        </w:rPr>
        <w:t>й</w:t>
      </w:r>
      <w:r w:rsidR="00BC63BD" w:rsidRPr="00BF0B8F">
        <w:rPr>
          <w:rFonts w:eastAsia="+mn-ea"/>
          <w:bCs/>
          <w:kern w:val="24"/>
          <w:sz w:val="28"/>
          <w:szCs w:val="28"/>
        </w:rPr>
        <w:t xml:space="preserve"> закон № 540-ФЗ)</w:t>
      </w:r>
      <w:r w:rsidR="00BC63BD" w:rsidRPr="00BF0B8F">
        <w:rPr>
          <w:sz w:val="28"/>
          <w:szCs w:val="28"/>
        </w:rPr>
        <w:t>.</w:t>
      </w:r>
    </w:p>
    <w:p w14:paraId="4E00EB05" w14:textId="77777777" w:rsidR="00CA379C" w:rsidRPr="00BF0B8F" w:rsidRDefault="00CA379C" w:rsidP="001B3417">
      <w:pPr>
        <w:tabs>
          <w:tab w:val="left" w:pos="709"/>
        </w:tabs>
        <w:spacing w:after="0" w:line="240" w:lineRule="auto"/>
        <w:ind w:firstLine="708"/>
        <w:jc w:val="both"/>
        <w:outlineLvl w:val="0"/>
        <w:rPr>
          <w:rFonts w:ascii="Times New Roman" w:eastAsia="+mn-ea" w:hAnsi="Times New Roman" w:cs="Times New Roman"/>
          <w:strike/>
          <w:kern w:val="24"/>
          <w:sz w:val="28"/>
          <w:szCs w:val="28"/>
        </w:rPr>
      </w:pPr>
      <w:r w:rsidRPr="00BF0B8F">
        <w:rPr>
          <w:rFonts w:ascii="Times New Roman" w:eastAsia="+mn-ea" w:hAnsi="Times New Roman" w:cs="Times New Roman"/>
          <w:bCs/>
          <w:kern w:val="24"/>
          <w:sz w:val="28"/>
          <w:szCs w:val="28"/>
        </w:rPr>
        <w:t xml:space="preserve">Федеральным законом № 540-ФЗ </w:t>
      </w:r>
      <w:r w:rsidRPr="00BF0B8F">
        <w:rPr>
          <w:rFonts w:ascii="Times New Roman" w:eastAsia="+mn-ea" w:hAnsi="Times New Roman" w:cs="Times New Roman"/>
          <w:kern w:val="24"/>
          <w:sz w:val="28"/>
          <w:szCs w:val="28"/>
        </w:rPr>
        <w:t xml:space="preserve">внесены изменения в 47 статей, введены в действие 5 новых статей, утратила силу статья 89 «Возражения </w:t>
      </w:r>
      <w:r w:rsidR="007B5E42" w:rsidRPr="00BF0B8F">
        <w:rPr>
          <w:rFonts w:ascii="Times New Roman" w:eastAsia="+mn-ea" w:hAnsi="Times New Roman" w:cs="Times New Roman"/>
          <w:kern w:val="24"/>
          <w:sz w:val="28"/>
          <w:szCs w:val="28"/>
        </w:rPr>
        <w:br/>
      </w:r>
      <w:r w:rsidRPr="00BF0B8F">
        <w:rPr>
          <w:rFonts w:ascii="Times New Roman" w:eastAsia="+mn-ea" w:hAnsi="Times New Roman" w:cs="Times New Roman"/>
          <w:kern w:val="24"/>
          <w:sz w:val="28"/>
          <w:szCs w:val="28"/>
        </w:rPr>
        <w:t xml:space="preserve">в отношении акта контрольного (надзорного) мероприятия» </w:t>
      </w:r>
      <w:r w:rsidR="007B5E42" w:rsidRPr="00BF0B8F">
        <w:rPr>
          <w:rFonts w:ascii="Times New Roman" w:eastAsia="Times New Roman" w:hAnsi="Times New Roman" w:cs="Times New Roman"/>
          <w:kern w:val="36"/>
          <w:sz w:val="28"/>
          <w:szCs w:val="28"/>
          <w:lang w:eastAsia="ru-RU"/>
        </w:rPr>
        <w:t>Федерального закона</w:t>
      </w:r>
      <w:r w:rsidR="00EB15BA" w:rsidRPr="00BF0B8F">
        <w:rPr>
          <w:rFonts w:ascii="Times New Roman" w:eastAsia="Times New Roman" w:hAnsi="Times New Roman" w:cs="Times New Roman"/>
          <w:kern w:val="36"/>
          <w:sz w:val="28"/>
          <w:szCs w:val="28"/>
          <w:lang w:eastAsia="ru-RU"/>
        </w:rPr>
        <w:t xml:space="preserve"> </w:t>
      </w:r>
      <w:r w:rsidR="007B5E42" w:rsidRPr="00BF0B8F">
        <w:rPr>
          <w:rFonts w:ascii="Times New Roman" w:eastAsia="Times New Roman" w:hAnsi="Times New Roman" w:cs="Times New Roman"/>
          <w:kern w:val="36"/>
          <w:sz w:val="28"/>
          <w:szCs w:val="28"/>
          <w:lang w:eastAsia="ru-RU"/>
        </w:rPr>
        <w:t>№ 248-ФЗ</w:t>
      </w:r>
      <w:r w:rsidR="00E52037" w:rsidRPr="00BF0B8F">
        <w:rPr>
          <w:rFonts w:ascii="Times New Roman" w:eastAsia="Times New Roman" w:hAnsi="Times New Roman" w:cs="Times New Roman"/>
          <w:kern w:val="36"/>
          <w:sz w:val="28"/>
          <w:szCs w:val="28"/>
          <w:lang w:eastAsia="ru-RU"/>
        </w:rPr>
        <w:t>.</w:t>
      </w:r>
    </w:p>
    <w:p w14:paraId="1444FBCE" w14:textId="77777777" w:rsidR="00CA379C" w:rsidRPr="00BF0B8F" w:rsidRDefault="00CA379C" w:rsidP="001B3417">
      <w:pPr>
        <w:kinsoku w:val="0"/>
        <w:overflowPunct w:val="0"/>
        <w:spacing w:after="0" w:line="240" w:lineRule="auto"/>
        <w:ind w:firstLine="709"/>
        <w:jc w:val="both"/>
        <w:textAlignment w:val="baseline"/>
        <w:rPr>
          <w:rFonts w:ascii="Times New Roman" w:eastAsia="+mn-ea" w:hAnsi="Times New Roman" w:cs="Times New Roman"/>
          <w:bCs/>
          <w:kern w:val="24"/>
          <w:sz w:val="28"/>
          <w:szCs w:val="28"/>
        </w:rPr>
      </w:pPr>
      <w:r w:rsidRPr="00BF0B8F">
        <w:rPr>
          <w:rFonts w:ascii="Times New Roman" w:eastAsia="+mn-ea" w:hAnsi="Times New Roman" w:cs="Times New Roman"/>
          <w:bCs/>
          <w:kern w:val="24"/>
          <w:sz w:val="28"/>
          <w:szCs w:val="28"/>
        </w:rPr>
        <w:t>Позднее вступят в силу иные изменения:</w:t>
      </w:r>
    </w:p>
    <w:p w14:paraId="357CD146" w14:textId="3FFBD408" w:rsidR="00CA379C" w:rsidRPr="00BF0B8F"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BF0B8F">
        <w:rPr>
          <w:rFonts w:ascii="Times New Roman" w:eastAsia="+mn-ea" w:hAnsi="Times New Roman" w:cs="Times New Roman"/>
          <w:kern w:val="24"/>
          <w:sz w:val="28"/>
          <w:szCs w:val="28"/>
        </w:rPr>
        <w:t xml:space="preserve">- с 1 сентября 2025 г. - в статьи 17, 87 Федерального закона </w:t>
      </w:r>
      <w:r w:rsidR="009E32BC" w:rsidRPr="00BF0B8F">
        <w:rPr>
          <w:rFonts w:ascii="Times New Roman" w:eastAsia="+mn-ea" w:hAnsi="Times New Roman" w:cs="Times New Roman"/>
          <w:kern w:val="24"/>
          <w:sz w:val="28"/>
          <w:szCs w:val="28"/>
        </w:rPr>
        <w:t xml:space="preserve">от 31.07.2020 № 248-ФЗ (далее – Федеральный закон </w:t>
      </w:r>
      <w:r w:rsidRPr="00BF0B8F">
        <w:rPr>
          <w:rFonts w:ascii="Times New Roman" w:eastAsia="+mn-ea" w:hAnsi="Times New Roman" w:cs="Times New Roman"/>
          <w:kern w:val="24"/>
          <w:sz w:val="28"/>
          <w:szCs w:val="28"/>
        </w:rPr>
        <w:t>№ 248-ФЗ</w:t>
      </w:r>
      <w:r w:rsidR="009E32BC" w:rsidRPr="00BF0B8F">
        <w:rPr>
          <w:rFonts w:ascii="Times New Roman" w:eastAsia="+mn-ea" w:hAnsi="Times New Roman" w:cs="Times New Roman"/>
          <w:kern w:val="24"/>
          <w:sz w:val="28"/>
          <w:szCs w:val="28"/>
        </w:rPr>
        <w:t>)</w:t>
      </w:r>
      <w:r w:rsidRPr="00BF0B8F">
        <w:rPr>
          <w:rFonts w:ascii="Times New Roman" w:eastAsia="+mn-ea" w:hAnsi="Times New Roman" w:cs="Times New Roman"/>
          <w:kern w:val="24"/>
          <w:sz w:val="28"/>
          <w:szCs w:val="28"/>
        </w:rPr>
        <w:t>;</w:t>
      </w:r>
    </w:p>
    <w:p w14:paraId="10753031" w14:textId="77777777" w:rsidR="00CA379C" w:rsidRPr="00BF0B8F"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BF0B8F">
        <w:rPr>
          <w:rFonts w:ascii="Times New Roman" w:eastAsia="+mn-ea" w:hAnsi="Times New Roman" w:cs="Times New Roman"/>
          <w:kern w:val="24"/>
          <w:sz w:val="28"/>
          <w:szCs w:val="28"/>
        </w:rPr>
        <w:t>- с 1 января 2026 г. - в статью 91 Федерального закона № 248-ФЗ.</w:t>
      </w:r>
    </w:p>
    <w:p w14:paraId="7AC67F65" w14:textId="77777777" w:rsidR="00CA379C" w:rsidRPr="00BF0B8F" w:rsidRDefault="00CA379C" w:rsidP="001B3417">
      <w:pPr>
        <w:pStyle w:val="a8"/>
        <w:kinsoku w:val="0"/>
        <w:overflowPunct w:val="0"/>
        <w:spacing w:before="0" w:beforeAutospacing="0" w:after="0" w:afterAutospacing="0"/>
        <w:ind w:firstLine="709"/>
        <w:jc w:val="both"/>
        <w:textAlignment w:val="baseline"/>
        <w:rPr>
          <w:rFonts w:eastAsia="+mn-ea"/>
          <w:bCs/>
          <w:kern w:val="24"/>
          <w:sz w:val="28"/>
          <w:szCs w:val="28"/>
        </w:rPr>
      </w:pPr>
      <w:r w:rsidRPr="00BF0B8F">
        <w:rPr>
          <w:bCs/>
          <w:sz w:val="28"/>
          <w:szCs w:val="28"/>
        </w:rPr>
        <w:t>Созданы дополнительно информационные системы государственного контроля (надзора): с</w:t>
      </w:r>
      <w:r w:rsidRPr="00BF0B8F">
        <w:rPr>
          <w:rFonts w:eastAsia="+mn-ea"/>
          <w:bCs/>
          <w:kern w:val="24"/>
          <w:sz w:val="28"/>
          <w:szCs w:val="28"/>
        </w:rPr>
        <w:t>истема административного производства, мобильное приложение «Инспектор» (часть 1 статьи 17 Федерального закона № 248-ФЗ).</w:t>
      </w:r>
    </w:p>
    <w:p w14:paraId="2C123D5A" w14:textId="77777777" w:rsidR="00CA379C" w:rsidRPr="00BF0B8F" w:rsidRDefault="00CA379C" w:rsidP="001B3417">
      <w:pPr>
        <w:pStyle w:val="a8"/>
        <w:kinsoku w:val="0"/>
        <w:overflowPunct w:val="0"/>
        <w:spacing w:before="0" w:beforeAutospacing="0" w:after="0" w:afterAutospacing="0"/>
        <w:ind w:firstLine="709"/>
        <w:jc w:val="both"/>
        <w:textAlignment w:val="baseline"/>
        <w:rPr>
          <w:bCs/>
          <w:sz w:val="28"/>
          <w:szCs w:val="28"/>
        </w:rPr>
      </w:pPr>
      <w:r w:rsidRPr="00BF0B8F">
        <w:rPr>
          <w:bCs/>
          <w:sz w:val="28"/>
          <w:szCs w:val="28"/>
        </w:rPr>
        <w:t xml:space="preserve">Подлежат учету в ЕРКНМ акты и (или) предписания </w:t>
      </w:r>
      <w:r w:rsidRPr="00BF0B8F">
        <w:rPr>
          <w:sz w:val="28"/>
          <w:szCs w:val="28"/>
        </w:rPr>
        <w:t>об устранении выявленных нарушений обязательных требований, выявленных в рамках мероприятий, проводимых без взаимодействия, а также постоянного государственного надзора (</w:t>
      </w:r>
      <w:r w:rsidRPr="00BF0B8F">
        <w:rPr>
          <w:rFonts w:eastAsia="+mn-ea"/>
          <w:bCs/>
          <w:kern w:val="24"/>
          <w:sz w:val="28"/>
          <w:szCs w:val="28"/>
        </w:rPr>
        <w:t xml:space="preserve">часть 1 статьи 19 Федерального закона </w:t>
      </w:r>
      <w:r w:rsidR="00953CEA" w:rsidRPr="00BF0B8F">
        <w:rPr>
          <w:rFonts w:eastAsia="+mn-ea"/>
          <w:bCs/>
          <w:kern w:val="24"/>
          <w:sz w:val="28"/>
          <w:szCs w:val="28"/>
        </w:rPr>
        <w:br/>
      </w:r>
      <w:r w:rsidRPr="00BF0B8F">
        <w:rPr>
          <w:rFonts w:eastAsia="+mn-ea"/>
          <w:bCs/>
          <w:kern w:val="24"/>
          <w:sz w:val="28"/>
          <w:szCs w:val="28"/>
        </w:rPr>
        <w:t>№ 248-ФЗ).</w:t>
      </w:r>
    </w:p>
    <w:p w14:paraId="52C882AE" w14:textId="25868AA1" w:rsidR="00CA379C" w:rsidRPr="00BF0B8F" w:rsidRDefault="00CA379C" w:rsidP="001B3417">
      <w:pPr>
        <w:kinsoku w:val="0"/>
        <w:overflowPunct w:val="0"/>
        <w:spacing w:after="0" w:line="240" w:lineRule="auto"/>
        <w:ind w:firstLine="709"/>
        <w:jc w:val="both"/>
        <w:textAlignment w:val="baseline"/>
        <w:rPr>
          <w:rFonts w:ascii="Times New Roman" w:eastAsia="+mn-ea" w:hAnsi="Times New Roman" w:cs="Times New Roman"/>
          <w:bCs/>
          <w:kern w:val="24"/>
          <w:sz w:val="28"/>
          <w:szCs w:val="28"/>
        </w:rPr>
      </w:pPr>
      <w:r w:rsidRPr="00BF0B8F">
        <w:rPr>
          <w:rFonts w:ascii="Times New Roman" w:eastAsia="+mn-ea" w:hAnsi="Times New Roman" w:cs="Times New Roman"/>
          <w:bCs/>
          <w:kern w:val="24"/>
          <w:sz w:val="28"/>
          <w:szCs w:val="28"/>
        </w:rPr>
        <w:t>Пункт</w:t>
      </w:r>
      <w:r w:rsidR="009E32BC" w:rsidRPr="00BF0B8F">
        <w:rPr>
          <w:rFonts w:ascii="Times New Roman" w:eastAsia="+mn-ea" w:hAnsi="Times New Roman" w:cs="Times New Roman"/>
          <w:bCs/>
          <w:kern w:val="24"/>
          <w:sz w:val="28"/>
          <w:szCs w:val="28"/>
        </w:rPr>
        <w:t>ом</w:t>
      </w:r>
      <w:r w:rsidRPr="00BF0B8F">
        <w:rPr>
          <w:rFonts w:ascii="Times New Roman" w:eastAsia="+mn-ea" w:hAnsi="Times New Roman" w:cs="Times New Roman"/>
          <w:bCs/>
          <w:kern w:val="24"/>
          <w:sz w:val="28"/>
          <w:szCs w:val="28"/>
        </w:rPr>
        <w:t xml:space="preserve"> 7, </w:t>
      </w:r>
      <w:r w:rsidR="009E32BC" w:rsidRPr="00BF0B8F">
        <w:rPr>
          <w:rFonts w:ascii="Times New Roman" w:eastAsia="+mn-ea" w:hAnsi="Times New Roman" w:cs="Times New Roman"/>
          <w:bCs/>
          <w:kern w:val="24"/>
          <w:sz w:val="28"/>
          <w:szCs w:val="28"/>
        </w:rPr>
        <w:t xml:space="preserve">пунктом </w:t>
      </w:r>
      <w:r w:rsidRPr="00BF0B8F">
        <w:rPr>
          <w:rFonts w:ascii="Times New Roman" w:eastAsia="+mn-ea" w:hAnsi="Times New Roman" w:cs="Times New Roman"/>
          <w:bCs/>
          <w:kern w:val="24"/>
          <w:sz w:val="28"/>
          <w:szCs w:val="28"/>
        </w:rPr>
        <w:t xml:space="preserve">8 части 7 статьи 23 </w:t>
      </w:r>
      <w:r w:rsidRPr="00BF0B8F">
        <w:rPr>
          <w:rFonts w:ascii="Times New Roman" w:eastAsia="+mn-ea" w:hAnsi="Times New Roman" w:cs="Times New Roman"/>
          <w:kern w:val="24"/>
          <w:sz w:val="28"/>
          <w:szCs w:val="28"/>
        </w:rPr>
        <w:t>Федерального закона № 248-ФЗ введены д</w:t>
      </w:r>
      <w:r w:rsidRPr="00BF0B8F">
        <w:rPr>
          <w:rFonts w:ascii="Times New Roman" w:eastAsia="+mn-ea" w:hAnsi="Times New Roman" w:cs="Times New Roman"/>
          <w:bCs/>
          <w:kern w:val="24"/>
          <w:sz w:val="28"/>
          <w:szCs w:val="28"/>
        </w:rPr>
        <w:t>ополнительные сведения для оценки доброс</w:t>
      </w:r>
      <w:r w:rsidR="00953CEA" w:rsidRPr="00BF0B8F">
        <w:rPr>
          <w:rFonts w:ascii="Times New Roman" w:eastAsia="+mn-ea" w:hAnsi="Times New Roman" w:cs="Times New Roman"/>
          <w:bCs/>
          <w:kern w:val="24"/>
          <w:sz w:val="28"/>
          <w:szCs w:val="28"/>
        </w:rPr>
        <w:t xml:space="preserve">овестности контролируемых лиц, </w:t>
      </w:r>
      <w:r w:rsidRPr="00BF0B8F">
        <w:rPr>
          <w:rFonts w:ascii="Times New Roman" w:eastAsia="+mn-ea" w:hAnsi="Times New Roman" w:cs="Times New Roman"/>
          <w:bCs/>
          <w:kern w:val="24"/>
          <w:sz w:val="28"/>
          <w:szCs w:val="28"/>
        </w:rPr>
        <w:t>а именно: отсутствие нарушений обяза</w:t>
      </w:r>
      <w:r w:rsidR="00953CEA" w:rsidRPr="00BF0B8F">
        <w:rPr>
          <w:rFonts w:ascii="Times New Roman" w:eastAsia="+mn-ea" w:hAnsi="Times New Roman" w:cs="Times New Roman"/>
          <w:bCs/>
          <w:kern w:val="24"/>
          <w:sz w:val="28"/>
          <w:szCs w:val="28"/>
        </w:rPr>
        <w:t>тельных требований,</w:t>
      </w:r>
      <w:r w:rsidR="009E32BC" w:rsidRPr="00BF0B8F">
        <w:rPr>
          <w:rFonts w:ascii="Times New Roman" w:eastAsia="+mn-ea" w:hAnsi="Times New Roman" w:cs="Times New Roman"/>
          <w:bCs/>
          <w:kern w:val="24"/>
          <w:sz w:val="28"/>
          <w:szCs w:val="28"/>
        </w:rPr>
        <w:t xml:space="preserve"> </w:t>
      </w:r>
      <w:r w:rsidR="00953CEA" w:rsidRPr="00BF0B8F">
        <w:rPr>
          <w:rFonts w:ascii="Times New Roman" w:eastAsia="+mn-ea" w:hAnsi="Times New Roman" w:cs="Times New Roman"/>
          <w:bCs/>
          <w:kern w:val="24"/>
          <w:sz w:val="28"/>
          <w:szCs w:val="28"/>
        </w:rPr>
        <w:t>выявленных</w:t>
      </w:r>
      <w:r w:rsidR="009E32BC" w:rsidRPr="00BF0B8F">
        <w:rPr>
          <w:rFonts w:ascii="Times New Roman" w:eastAsia="+mn-ea" w:hAnsi="Times New Roman" w:cs="Times New Roman"/>
          <w:bCs/>
          <w:kern w:val="24"/>
          <w:sz w:val="28"/>
          <w:szCs w:val="28"/>
        </w:rPr>
        <w:t xml:space="preserve"> </w:t>
      </w:r>
      <w:r w:rsidRPr="00BF0B8F">
        <w:rPr>
          <w:rFonts w:ascii="Times New Roman" w:eastAsia="+mn-ea" w:hAnsi="Times New Roman" w:cs="Times New Roman"/>
          <w:bCs/>
          <w:kern w:val="24"/>
          <w:sz w:val="28"/>
          <w:szCs w:val="28"/>
        </w:rPr>
        <w:t>по результатам проведения обязате</w:t>
      </w:r>
      <w:r w:rsidR="00953CEA" w:rsidRPr="00BF0B8F">
        <w:rPr>
          <w:rFonts w:ascii="Times New Roman" w:eastAsia="+mn-ea" w:hAnsi="Times New Roman" w:cs="Times New Roman"/>
          <w:bCs/>
          <w:kern w:val="24"/>
          <w:sz w:val="28"/>
          <w:szCs w:val="28"/>
        </w:rPr>
        <w:t>льных профилактических визитов</w:t>
      </w:r>
      <w:r w:rsidR="009E32BC" w:rsidRPr="00BF0B8F">
        <w:rPr>
          <w:rFonts w:ascii="Times New Roman" w:eastAsia="+mn-ea" w:hAnsi="Times New Roman" w:cs="Times New Roman"/>
          <w:bCs/>
          <w:kern w:val="24"/>
          <w:sz w:val="28"/>
          <w:szCs w:val="28"/>
        </w:rPr>
        <w:t xml:space="preserve"> </w:t>
      </w:r>
      <w:r w:rsidRPr="00BF0B8F">
        <w:rPr>
          <w:rFonts w:ascii="Times New Roman" w:eastAsia="+mn-ea" w:hAnsi="Times New Roman" w:cs="Times New Roman"/>
          <w:bCs/>
          <w:kern w:val="24"/>
          <w:sz w:val="28"/>
          <w:szCs w:val="28"/>
        </w:rPr>
        <w:t>или контрольных (надзорных) мероприятий (далее – КНМ), в течение определенного периода времени;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35811835" w14:textId="77777777" w:rsidR="009E32BC" w:rsidRPr="00BF0B8F"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 xml:space="preserve">В статью 43 Федерального закона № 248-ФЗ внесены следующие изменения: </w:t>
      </w:r>
    </w:p>
    <w:p w14:paraId="53AB2E16" w14:textId="6D5E328B" w:rsidR="009E32BC" w:rsidRPr="00BF0B8F" w:rsidRDefault="009E32B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lastRenderedPageBreak/>
        <w:t>-</w:t>
      </w:r>
      <w:r w:rsidR="00CA379C" w:rsidRPr="00BF0B8F">
        <w:rPr>
          <w:rFonts w:ascii="Times New Roman" w:hAnsi="Times New Roman" w:cs="Times New Roman"/>
          <w:sz w:val="28"/>
          <w:szCs w:val="28"/>
        </w:rPr>
        <w:t xml:space="preserve">жалоба подлежит рассмотрению уполномоченным </w:t>
      </w:r>
      <w:r w:rsidR="00953CEA" w:rsidRPr="00BF0B8F">
        <w:rPr>
          <w:rFonts w:ascii="Times New Roman" w:hAnsi="Times New Roman" w:cs="Times New Roman"/>
          <w:sz w:val="28"/>
          <w:szCs w:val="28"/>
        </w:rPr>
        <w:br/>
      </w:r>
      <w:r w:rsidR="00CA379C" w:rsidRPr="00BF0B8F">
        <w:rPr>
          <w:rFonts w:ascii="Times New Roman" w:hAnsi="Times New Roman" w:cs="Times New Roman"/>
          <w:sz w:val="28"/>
          <w:szCs w:val="28"/>
        </w:rPr>
        <w:t xml:space="preserve">на рассмотрение жалобы органом в течение 15 рабочих дней со дня </w:t>
      </w:r>
      <w:r w:rsidR="00953CEA" w:rsidRPr="00BF0B8F">
        <w:rPr>
          <w:rFonts w:ascii="Times New Roman" w:hAnsi="Times New Roman" w:cs="Times New Roman"/>
          <w:sz w:val="28"/>
          <w:szCs w:val="28"/>
        </w:rPr>
        <w:br/>
      </w:r>
      <w:r w:rsidR="00CA379C" w:rsidRPr="00BF0B8F">
        <w:rPr>
          <w:rFonts w:ascii="Times New Roman" w:hAnsi="Times New Roman" w:cs="Times New Roman"/>
          <w:sz w:val="28"/>
          <w:szCs w:val="28"/>
        </w:rPr>
        <w:t>ее регистрации в подсистеме досудебного обжалования</w:t>
      </w:r>
      <w:r w:rsidRPr="00BF0B8F">
        <w:rPr>
          <w:rFonts w:ascii="Times New Roman" w:hAnsi="Times New Roman" w:cs="Times New Roman"/>
          <w:sz w:val="28"/>
          <w:szCs w:val="28"/>
        </w:rPr>
        <w:t>;</w:t>
      </w:r>
    </w:p>
    <w:p w14:paraId="714A3702" w14:textId="51C5FE40" w:rsidR="00CA379C" w:rsidRPr="00BF0B8F" w:rsidRDefault="009E32B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w:t>
      </w:r>
      <w:r w:rsidR="00CA379C" w:rsidRPr="00BF0B8F">
        <w:rPr>
          <w:rFonts w:ascii="Times New Roman" w:hAnsi="Times New Roman" w:cs="Times New Roman"/>
          <w:sz w:val="28"/>
          <w:szCs w:val="28"/>
        </w:rPr>
        <w:t xml:space="preserve"> </w:t>
      </w:r>
      <w:r w:rsidRPr="00BF0B8F">
        <w:rPr>
          <w:rFonts w:ascii="Times New Roman" w:hAnsi="Times New Roman" w:cs="Times New Roman"/>
          <w:sz w:val="28"/>
          <w:szCs w:val="28"/>
        </w:rPr>
        <w:t>ж</w:t>
      </w:r>
      <w:r w:rsidR="00CA379C" w:rsidRPr="00BF0B8F">
        <w:rPr>
          <w:rFonts w:ascii="Times New Roman" w:hAnsi="Times New Roman" w:cs="Times New Roman"/>
          <w:sz w:val="28"/>
          <w:szCs w:val="28"/>
        </w:rPr>
        <w:t xml:space="preserve">алоба контролируемого лица на решение об отнесении объектов контроля к соответствующей категории риска рассматривается в срок </w:t>
      </w:r>
      <w:r w:rsidR="00CA379C" w:rsidRPr="00BF0B8F">
        <w:rPr>
          <w:rFonts w:ascii="Times New Roman" w:hAnsi="Times New Roman" w:cs="Times New Roman"/>
          <w:sz w:val="28"/>
          <w:szCs w:val="28"/>
        </w:rPr>
        <w:br/>
        <w:t>не более 5 рабочих дней.</w:t>
      </w:r>
    </w:p>
    <w:p w14:paraId="472D33D9" w14:textId="77777777" w:rsidR="00CA379C" w:rsidRPr="00BF0B8F" w:rsidRDefault="00CA379C" w:rsidP="001B3417">
      <w:pPr>
        <w:widowControl w:val="0"/>
        <w:autoSpaceDE w:val="0"/>
        <w:autoSpaceDN w:val="0"/>
        <w:adjustRightInd w:val="0"/>
        <w:spacing w:after="0" w:line="240" w:lineRule="auto"/>
        <w:ind w:firstLine="709"/>
        <w:jc w:val="both"/>
        <w:rPr>
          <w:rFonts w:ascii="Times New Roman" w:eastAsia="+mn-ea" w:hAnsi="Times New Roman" w:cs="Times New Roman"/>
          <w:bCs/>
          <w:kern w:val="24"/>
          <w:sz w:val="28"/>
          <w:szCs w:val="28"/>
        </w:rPr>
      </w:pPr>
      <w:r w:rsidRPr="00BF0B8F">
        <w:rPr>
          <w:rFonts w:ascii="Times New Roman" w:hAnsi="Times New Roman" w:cs="Times New Roman"/>
          <w:sz w:val="28"/>
          <w:szCs w:val="28"/>
        </w:rPr>
        <w:t xml:space="preserve">В статью 45 Федерального закона № 248-ФЗ внесены изменения, </w:t>
      </w:r>
      <w:r w:rsidR="00BE2F9F" w:rsidRPr="00BF0B8F">
        <w:rPr>
          <w:rFonts w:ascii="Times New Roman" w:hAnsi="Times New Roman" w:cs="Times New Roman"/>
          <w:sz w:val="28"/>
          <w:szCs w:val="28"/>
        </w:rPr>
        <w:br/>
      </w:r>
      <w:r w:rsidRPr="00BF0B8F">
        <w:rPr>
          <w:rFonts w:ascii="Times New Roman" w:hAnsi="Times New Roman" w:cs="Times New Roman"/>
          <w:sz w:val="28"/>
          <w:szCs w:val="28"/>
        </w:rPr>
        <w:t>а именно предусмотрено, что в</w:t>
      </w:r>
      <w:r w:rsidRPr="00BF0B8F">
        <w:rPr>
          <w:rFonts w:ascii="Times New Roman" w:eastAsia="+mn-ea" w:hAnsi="Times New Roman" w:cs="Times New Roman"/>
          <w:bCs/>
          <w:kern w:val="24"/>
          <w:sz w:val="28"/>
          <w:szCs w:val="28"/>
        </w:rPr>
        <w:t xml:space="preserve">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w:t>
      </w:r>
      <w:r w:rsidR="00BE2F9F" w:rsidRPr="00BF0B8F">
        <w:rPr>
          <w:rFonts w:ascii="Times New Roman" w:eastAsia="+mn-ea" w:hAnsi="Times New Roman" w:cs="Times New Roman"/>
          <w:bCs/>
          <w:kern w:val="24"/>
          <w:sz w:val="28"/>
          <w:szCs w:val="28"/>
        </w:rPr>
        <w:t xml:space="preserve"> (заместителю руководителя)  контрольного (надзорного) органа (далее – КНО) </w:t>
      </w:r>
      <w:r w:rsidRPr="00BF0B8F">
        <w:rPr>
          <w:rFonts w:ascii="Times New Roman" w:eastAsia="+mn-ea" w:hAnsi="Times New Roman" w:cs="Times New Roman"/>
          <w:bCs/>
          <w:kern w:val="24"/>
          <w:sz w:val="28"/>
          <w:szCs w:val="28"/>
        </w:rPr>
        <w:t>для принятия решения о проведении КНМ, либо в случаях, предусмотренных Федеральным законом № 248-ФЗ, принимает меры, указанные в статье 90 «Решения, принимаемые по результатам контрольных (надзорных) мероприятий».</w:t>
      </w:r>
    </w:p>
    <w:p w14:paraId="2C2AE9DE" w14:textId="77777777" w:rsidR="00CA379C" w:rsidRPr="00BF0B8F" w:rsidRDefault="00CA379C" w:rsidP="001B3417">
      <w:pPr>
        <w:widowControl w:val="0"/>
        <w:autoSpaceDE w:val="0"/>
        <w:autoSpaceDN w:val="0"/>
        <w:adjustRightInd w:val="0"/>
        <w:spacing w:after="0" w:line="240" w:lineRule="auto"/>
        <w:ind w:firstLine="709"/>
        <w:jc w:val="both"/>
        <w:rPr>
          <w:rFonts w:ascii="Times New Roman" w:eastAsia="+mn-ea" w:hAnsi="Times New Roman" w:cs="Times New Roman"/>
          <w:bCs/>
          <w:kern w:val="24"/>
          <w:sz w:val="28"/>
          <w:szCs w:val="28"/>
        </w:rPr>
      </w:pPr>
      <w:r w:rsidRPr="00BF0B8F">
        <w:rPr>
          <w:rFonts w:ascii="Times New Roman" w:hAnsi="Times New Roman" w:cs="Times New Roman"/>
          <w:sz w:val="28"/>
          <w:szCs w:val="28"/>
        </w:rPr>
        <w:t xml:space="preserve">Частями 6 и 7 статьи 48 Федерального закона № 248–ФЗ установлены дополнительные меры стимулирования добросовестности, а именно: </w:t>
      </w:r>
      <w:r w:rsidR="006C0D8D" w:rsidRPr="00BF0B8F">
        <w:rPr>
          <w:rFonts w:ascii="Times New Roman" w:hAnsi="Times New Roman" w:cs="Times New Roman"/>
          <w:sz w:val="28"/>
          <w:szCs w:val="28"/>
        </w:rPr>
        <w:br/>
      </w:r>
      <w:r w:rsidRPr="00BF0B8F">
        <w:rPr>
          <w:rFonts w:ascii="Times New Roman" w:hAnsi="Times New Roman" w:cs="Times New Roman"/>
          <w:sz w:val="28"/>
          <w:szCs w:val="28"/>
        </w:rPr>
        <w:t>п</w:t>
      </w:r>
      <w:r w:rsidRPr="00BF0B8F">
        <w:rPr>
          <w:rFonts w:ascii="Times New Roman" w:eastAsia="+mn-ea" w:hAnsi="Times New Roman" w:cs="Times New Roman"/>
          <w:bCs/>
          <w:kern w:val="24"/>
          <w:sz w:val="28"/>
          <w:szCs w:val="28"/>
        </w:rPr>
        <w:t xml:space="preserve">о результатам проведения профилактического мероприятия и (или) КНМ может присваиваться публичная оценка уровня соблюдения обязательных требований, если это предусмотрено положением о виде контроля. Правительство Российской Федерации определяет сферы деятельности </w:t>
      </w:r>
      <w:r w:rsidR="006C0D8D" w:rsidRPr="00BF0B8F">
        <w:rPr>
          <w:rFonts w:ascii="Times New Roman" w:eastAsia="+mn-ea" w:hAnsi="Times New Roman" w:cs="Times New Roman"/>
          <w:bCs/>
          <w:kern w:val="24"/>
          <w:sz w:val="28"/>
          <w:szCs w:val="28"/>
        </w:rPr>
        <w:br/>
      </w:r>
      <w:r w:rsidRPr="00BF0B8F">
        <w:rPr>
          <w:rFonts w:ascii="Times New Roman" w:eastAsia="+mn-ea" w:hAnsi="Times New Roman" w:cs="Times New Roman"/>
          <w:bCs/>
          <w:kern w:val="24"/>
          <w:sz w:val="28"/>
          <w:szCs w:val="28"/>
        </w:rPr>
        <w:t>и виды контроля, при осуществлении которых присвоение публичной оценки обязательно. Правила и критерии присвоения публичной оценки устанавливаются положением о виде контроля.</w:t>
      </w:r>
    </w:p>
    <w:p w14:paraId="055AC1EB" w14:textId="77777777" w:rsidR="00CA379C" w:rsidRPr="00BF0B8F" w:rsidRDefault="00CA379C" w:rsidP="001B3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0B8F">
        <w:rPr>
          <w:rFonts w:ascii="Times New Roman" w:hAnsi="Times New Roman" w:cs="Times New Roman"/>
          <w:sz w:val="28"/>
          <w:szCs w:val="28"/>
        </w:rPr>
        <w:t>Часть 2 статьи 49</w:t>
      </w:r>
      <w:r w:rsidRPr="00BF0B8F">
        <w:rPr>
          <w:rFonts w:ascii="Times New Roman" w:hAnsi="Times New Roman" w:cs="Times New Roman"/>
          <w:sz w:val="28"/>
          <w:szCs w:val="28"/>
          <w:u w:val="single"/>
        </w:rPr>
        <w:t xml:space="preserve"> </w:t>
      </w:r>
      <w:r w:rsidRPr="00BF0B8F">
        <w:rPr>
          <w:rFonts w:ascii="Times New Roman" w:hAnsi="Times New Roman" w:cs="Times New Roman"/>
          <w:sz w:val="28"/>
          <w:szCs w:val="28"/>
        </w:rPr>
        <w:t>Федерального закона № 248-ФЗ дополнена следующим требованием: предостережение о недопустимости нарушения обязательных требований не может содержать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5CE06CD" w14:textId="77777777" w:rsidR="001969BA" w:rsidRPr="00BF0B8F" w:rsidRDefault="00CA379C" w:rsidP="001B3417">
      <w:pPr>
        <w:spacing w:after="0" w:line="240" w:lineRule="auto"/>
        <w:ind w:firstLine="709"/>
        <w:jc w:val="both"/>
        <w:rPr>
          <w:rFonts w:ascii="Times New Roman" w:hAnsi="Times New Roman" w:cs="Times New Roman"/>
          <w:sz w:val="28"/>
          <w:szCs w:val="28"/>
        </w:rPr>
      </w:pPr>
      <w:r w:rsidRPr="00BF0B8F">
        <w:rPr>
          <w:rFonts w:ascii="Times New Roman" w:hAnsi="Times New Roman" w:cs="Times New Roman"/>
          <w:sz w:val="28"/>
          <w:szCs w:val="28"/>
        </w:rPr>
        <w:t xml:space="preserve">Частью 5 статьи 56 Федерального закона № 248-ФЗ установлено, </w:t>
      </w:r>
      <w:r w:rsidRPr="00BF0B8F">
        <w:rPr>
          <w:rFonts w:ascii="Times New Roman" w:hAnsi="Times New Roman" w:cs="Times New Roman"/>
          <w:sz w:val="28"/>
          <w:szCs w:val="28"/>
        </w:rPr>
        <w:br/>
        <w:t>что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BE7A350" w14:textId="77777777" w:rsidR="00CA379C" w:rsidRPr="00BF0B8F" w:rsidRDefault="00CA379C" w:rsidP="001B3417">
      <w:pPr>
        <w:spacing w:after="0" w:line="240" w:lineRule="auto"/>
        <w:ind w:firstLine="709"/>
        <w:jc w:val="both"/>
        <w:rPr>
          <w:rFonts w:ascii="Times New Roman" w:eastAsia="+mn-ea" w:hAnsi="Times New Roman" w:cs="Times New Roman"/>
          <w:bCs/>
          <w:kern w:val="24"/>
          <w:sz w:val="28"/>
          <w:szCs w:val="28"/>
        </w:rPr>
      </w:pPr>
      <w:r w:rsidRPr="00BF0B8F">
        <w:rPr>
          <w:rFonts w:ascii="Times New Roman" w:hAnsi="Times New Roman" w:cs="Times New Roman"/>
          <w:sz w:val="28"/>
          <w:szCs w:val="28"/>
        </w:rPr>
        <w:t xml:space="preserve">Пунктами 1, 5, 7, 9 части 1 статьи 57 Федерального закона № 248-ФЗ установлены основания для проведения </w:t>
      </w:r>
      <w:r w:rsidRPr="00BF0B8F">
        <w:rPr>
          <w:rFonts w:ascii="Times New Roman" w:eastAsia="+mn-ea" w:hAnsi="Times New Roman" w:cs="Times New Roman"/>
          <w:bCs/>
          <w:kern w:val="24"/>
          <w:sz w:val="28"/>
          <w:szCs w:val="28"/>
        </w:rPr>
        <w:t xml:space="preserve">КНМ (с взаимодействием) </w:t>
      </w:r>
      <w:r w:rsidR="00E52037" w:rsidRPr="00BF0B8F">
        <w:rPr>
          <w:rFonts w:ascii="Times New Roman" w:eastAsia="+mn-ea" w:hAnsi="Times New Roman" w:cs="Times New Roman"/>
          <w:bCs/>
          <w:kern w:val="24"/>
          <w:sz w:val="28"/>
          <w:szCs w:val="28"/>
        </w:rPr>
        <w:br/>
      </w:r>
      <w:r w:rsidRPr="00BF0B8F">
        <w:rPr>
          <w:rFonts w:ascii="Times New Roman" w:eastAsia="+mn-ea" w:hAnsi="Times New Roman" w:cs="Times New Roman"/>
          <w:bCs/>
          <w:kern w:val="24"/>
          <w:sz w:val="28"/>
          <w:szCs w:val="28"/>
        </w:rPr>
        <w:t>по согласованию с органами прокуратуры:</w:t>
      </w:r>
    </w:p>
    <w:p w14:paraId="107120C9" w14:textId="77777777" w:rsidR="00CA379C" w:rsidRPr="00BF0B8F"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BF0B8F">
        <w:rPr>
          <w:rFonts w:ascii="Times New Roman" w:eastAsia="+mn-ea" w:hAnsi="Times New Roman" w:cs="Times New Roman"/>
          <w:kern w:val="24"/>
          <w:sz w:val="28"/>
          <w:szCs w:val="28"/>
        </w:rPr>
        <w:t>- наличие сведений о причинении вреда (ущерба) или об угрозе причинения вреда (ущерба) охраняемым законом ценностям;</w:t>
      </w:r>
    </w:p>
    <w:p w14:paraId="5F038800" w14:textId="77777777" w:rsidR="00CA379C" w:rsidRPr="00BF0B8F"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BF0B8F">
        <w:rPr>
          <w:rFonts w:ascii="Times New Roman" w:eastAsia="+mn-ea" w:hAnsi="Times New Roman" w:cs="Times New Roman"/>
          <w:kern w:val="24"/>
          <w:sz w:val="28"/>
          <w:szCs w:val="28"/>
        </w:rPr>
        <w:t xml:space="preserve">- истечение срока исполнения предписания об устранении выявленного нарушения обязательных требований (после оценки его исполнения </w:t>
      </w:r>
      <w:r w:rsidRPr="00BF0B8F">
        <w:rPr>
          <w:rFonts w:ascii="Times New Roman" w:eastAsia="+mn-ea" w:hAnsi="Times New Roman" w:cs="Times New Roman"/>
          <w:kern w:val="24"/>
          <w:sz w:val="28"/>
          <w:szCs w:val="28"/>
        </w:rPr>
        <w:br/>
        <w:t>в установленном порядке);</w:t>
      </w:r>
    </w:p>
    <w:p w14:paraId="25853EB2" w14:textId="77777777" w:rsidR="00CA379C" w:rsidRPr="00BF0B8F"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BF0B8F">
        <w:rPr>
          <w:rFonts w:ascii="Times New Roman" w:eastAsia="+mn-ea" w:hAnsi="Times New Roman" w:cs="Times New Roman"/>
          <w:kern w:val="24"/>
          <w:sz w:val="28"/>
          <w:szCs w:val="28"/>
        </w:rPr>
        <w:lastRenderedPageBreak/>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3C2EC37" w14:textId="77777777" w:rsidR="00CA379C" w:rsidRPr="00BF0B8F"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BF0B8F">
        <w:rPr>
          <w:rFonts w:ascii="Times New Roman" w:eastAsia="+mn-ea" w:hAnsi="Times New Roman" w:cs="Times New Roman"/>
          <w:kern w:val="24"/>
          <w:sz w:val="28"/>
          <w:szCs w:val="28"/>
        </w:rPr>
        <w:t>- уклонение контролируемого лица от проведения обязательного профилактического визита.</w:t>
      </w:r>
    </w:p>
    <w:p w14:paraId="67EC9A46" w14:textId="77777777" w:rsidR="00CA379C" w:rsidRPr="00BF0B8F" w:rsidRDefault="00CA379C" w:rsidP="001B3417">
      <w:pPr>
        <w:pStyle w:val="a8"/>
        <w:kinsoku w:val="0"/>
        <w:overflowPunct w:val="0"/>
        <w:spacing w:before="0" w:beforeAutospacing="0" w:after="0" w:afterAutospacing="0"/>
        <w:ind w:firstLine="709"/>
        <w:jc w:val="both"/>
        <w:textAlignment w:val="baseline"/>
        <w:rPr>
          <w:rFonts w:eastAsia="+mn-ea"/>
          <w:bCs/>
          <w:kern w:val="24"/>
          <w:sz w:val="28"/>
          <w:szCs w:val="28"/>
        </w:rPr>
      </w:pPr>
      <w:r w:rsidRPr="00BF0B8F">
        <w:rPr>
          <w:sz w:val="28"/>
          <w:szCs w:val="28"/>
        </w:rPr>
        <w:t xml:space="preserve">Пунктами 3, 4, 6 части 1 статьи 57 Федерального закона № 248-ФЗ установлены основания для проведения </w:t>
      </w:r>
      <w:r w:rsidRPr="00BF0B8F">
        <w:rPr>
          <w:rFonts w:eastAsia="+mn-ea"/>
          <w:bCs/>
          <w:kern w:val="24"/>
          <w:sz w:val="28"/>
          <w:szCs w:val="28"/>
        </w:rPr>
        <w:t xml:space="preserve">КНМ (с взаимодействием) </w:t>
      </w:r>
      <w:r w:rsidR="00E52037" w:rsidRPr="00BF0B8F">
        <w:rPr>
          <w:rFonts w:eastAsia="+mn-ea"/>
          <w:bCs/>
          <w:kern w:val="24"/>
          <w:sz w:val="28"/>
          <w:szCs w:val="28"/>
        </w:rPr>
        <w:br/>
      </w:r>
      <w:r w:rsidRPr="00BF0B8F">
        <w:rPr>
          <w:rFonts w:eastAsia="+mn-ea"/>
          <w:bCs/>
          <w:kern w:val="24"/>
          <w:sz w:val="28"/>
          <w:szCs w:val="28"/>
        </w:rPr>
        <w:t>без согласования с органами прокуратуры:</w:t>
      </w:r>
    </w:p>
    <w:p w14:paraId="7AE75448" w14:textId="77777777" w:rsidR="00CA379C" w:rsidRPr="00BF0B8F"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BF0B8F">
        <w:rPr>
          <w:rFonts w:ascii="Times New Roman" w:eastAsia="+mn-ea" w:hAnsi="Times New Roman" w:cs="Times New Roman"/>
          <w:kern w:val="24"/>
          <w:sz w:val="28"/>
          <w:szCs w:val="28"/>
        </w:rPr>
        <w:t>- поручение Президента Российской Федерации, поручение Правительства Российской Федерации о проведении КНМ в отношении конкретных контролируемых лиц;</w:t>
      </w:r>
    </w:p>
    <w:p w14:paraId="17993ABB" w14:textId="77777777" w:rsidR="00CA379C" w:rsidRPr="00BF0B8F"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BF0B8F">
        <w:rPr>
          <w:rFonts w:ascii="Times New Roman" w:eastAsia="+mn-ea" w:hAnsi="Times New Roman" w:cs="Times New Roman"/>
          <w:kern w:val="24"/>
          <w:sz w:val="28"/>
          <w:szCs w:val="28"/>
        </w:rPr>
        <w:t>- требование прокурора о проведении КНМ по поступившим в органы прокуратуры материалам и обращениям;</w:t>
      </w:r>
    </w:p>
    <w:p w14:paraId="6C6ED30D" w14:textId="77777777" w:rsidR="00CA379C" w:rsidRPr="00BF0B8F" w:rsidRDefault="00CA379C" w:rsidP="001B3417">
      <w:pPr>
        <w:kinsoku w:val="0"/>
        <w:overflowPunct w:val="0"/>
        <w:spacing w:after="0" w:line="240" w:lineRule="auto"/>
        <w:ind w:firstLine="709"/>
        <w:contextualSpacing/>
        <w:jc w:val="both"/>
        <w:textAlignment w:val="baseline"/>
        <w:rPr>
          <w:rFonts w:ascii="Times New Roman" w:hAnsi="Times New Roman" w:cs="Times New Roman"/>
          <w:sz w:val="28"/>
          <w:szCs w:val="28"/>
        </w:rPr>
      </w:pPr>
      <w:r w:rsidRPr="00BF0B8F">
        <w:rPr>
          <w:rFonts w:ascii="Times New Roman" w:eastAsia="+mn-ea" w:hAnsi="Times New Roman" w:cs="Times New Roman"/>
          <w:kern w:val="24"/>
          <w:sz w:val="28"/>
          <w:szCs w:val="28"/>
        </w:rPr>
        <w:t>- наступление события, указанного в программе проверок (если КНМ проводятся на основании программы проверок).</w:t>
      </w:r>
    </w:p>
    <w:p w14:paraId="72A37F9F" w14:textId="38AA516E" w:rsidR="00CA379C" w:rsidRPr="00BF0B8F" w:rsidRDefault="00CA379C" w:rsidP="001B3417">
      <w:pPr>
        <w:pStyle w:val="a8"/>
        <w:spacing w:before="0" w:beforeAutospacing="0" w:after="0" w:afterAutospacing="0"/>
        <w:ind w:firstLine="709"/>
        <w:jc w:val="both"/>
        <w:textAlignment w:val="baseline"/>
        <w:rPr>
          <w:sz w:val="28"/>
          <w:szCs w:val="28"/>
        </w:rPr>
      </w:pPr>
      <w:r w:rsidRPr="00BF0B8F">
        <w:rPr>
          <w:sz w:val="28"/>
          <w:szCs w:val="28"/>
        </w:rPr>
        <w:t xml:space="preserve">Кроме того, в соответствии с пунктом 8 части 1 статьи 57 Федерального закона № 248-ФЗ </w:t>
      </w:r>
      <w:r w:rsidRPr="00BF0B8F">
        <w:rPr>
          <w:rFonts w:eastAsia="+mn-ea"/>
          <w:bCs/>
          <w:kern w:val="24"/>
          <w:sz w:val="28"/>
          <w:szCs w:val="28"/>
        </w:rPr>
        <w:t xml:space="preserve">КНМ (с взаимодействием) проводятся без согласования </w:t>
      </w:r>
      <w:r w:rsidRPr="00BF0B8F">
        <w:rPr>
          <w:rFonts w:eastAsia="+mn-ea"/>
          <w:bCs/>
          <w:kern w:val="24"/>
          <w:sz w:val="28"/>
          <w:szCs w:val="28"/>
        </w:rPr>
        <w:br/>
        <w:t>с органами прокуратуры по следующим основаниям:</w:t>
      </w:r>
      <w:r w:rsidRPr="00BF0B8F">
        <w:rPr>
          <w:rFonts w:eastAsia="+mn-ea"/>
          <w:bCs/>
          <w:color w:val="FFFFFF"/>
          <w:kern w:val="24"/>
          <w:sz w:val="28"/>
          <w:szCs w:val="28"/>
        </w:rPr>
        <w:t xml:space="preserve"> </w:t>
      </w:r>
      <w:r w:rsidRPr="00BF0B8F">
        <w:rPr>
          <w:sz w:val="28"/>
          <w:szCs w:val="28"/>
        </w:rPr>
        <w:t xml:space="preserve">наличие у КНО сведений об осуществлении деятельности без уведомления о начале осуществления предпринимательской деятельности, установленного </w:t>
      </w:r>
      <w:hyperlink r:id="rId27" w:history="1">
        <w:r w:rsidRPr="00BF0B8F">
          <w:rPr>
            <w:sz w:val="28"/>
            <w:szCs w:val="28"/>
          </w:rPr>
          <w:t>частью 1 статьи 8</w:t>
        </w:r>
      </w:hyperlink>
      <w:r w:rsidRPr="00BF0B8F">
        <w:rPr>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w:t>
      </w:r>
      <w:r w:rsidR="000A494A" w:rsidRPr="00BF0B8F">
        <w:rPr>
          <w:sz w:val="28"/>
          <w:szCs w:val="28"/>
        </w:rPr>
        <w:br/>
      </w:r>
      <w:r w:rsidRPr="00BF0B8F">
        <w:rPr>
          <w:sz w:val="28"/>
          <w:szCs w:val="28"/>
        </w:rPr>
        <w:t xml:space="preserve">или без лицензии, предусмотренной для видов деятельности, указанных </w:t>
      </w:r>
      <w:r w:rsidR="000A494A" w:rsidRPr="00BF0B8F">
        <w:rPr>
          <w:sz w:val="28"/>
          <w:szCs w:val="28"/>
        </w:rPr>
        <w:br/>
      </w:r>
      <w:r w:rsidRPr="00BF0B8F">
        <w:rPr>
          <w:sz w:val="28"/>
          <w:szCs w:val="28"/>
        </w:rPr>
        <w:t xml:space="preserve">в </w:t>
      </w:r>
      <w:hyperlink r:id="rId28" w:history="1">
        <w:r w:rsidRPr="00BF0B8F">
          <w:rPr>
            <w:sz w:val="28"/>
            <w:szCs w:val="28"/>
          </w:rPr>
          <w:t xml:space="preserve">пунктах </w:t>
        </w:r>
      </w:hyperlink>
      <w:hyperlink r:id="rId29" w:history="1">
        <w:r w:rsidRPr="00BF0B8F">
          <w:rPr>
            <w:sz w:val="28"/>
            <w:szCs w:val="28"/>
          </w:rPr>
          <w:t>12</w:t>
        </w:r>
      </w:hyperlink>
      <w:r w:rsidRPr="00BF0B8F">
        <w:rPr>
          <w:sz w:val="28"/>
          <w:szCs w:val="28"/>
        </w:rPr>
        <w:t xml:space="preserve">, </w:t>
      </w:r>
      <w:hyperlink r:id="rId30" w:history="1">
        <w:r w:rsidRPr="00BF0B8F">
          <w:rPr>
            <w:sz w:val="28"/>
            <w:szCs w:val="28"/>
          </w:rPr>
          <w:t>4</w:t>
        </w:r>
      </w:hyperlink>
      <w:r w:rsidRPr="00BF0B8F">
        <w:rPr>
          <w:sz w:val="28"/>
          <w:szCs w:val="28"/>
        </w:rPr>
        <w:t xml:space="preserve">3, </w:t>
      </w:r>
      <w:hyperlink r:id="rId31" w:history="1">
        <w:r w:rsidRPr="00BF0B8F">
          <w:rPr>
            <w:sz w:val="28"/>
            <w:szCs w:val="28"/>
          </w:rPr>
          <w:t>49</w:t>
        </w:r>
      </w:hyperlink>
      <w:r w:rsidRPr="00BF0B8F">
        <w:rPr>
          <w:sz w:val="28"/>
          <w:szCs w:val="28"/>
        </w:rPr>
        <w:t xml:space="preserve">, 50 </w:t>
      </w:r>
      <w:hyperlink r:id="rId32" w:history="1">
        <w:r w:rsidRPr="00BF0B8F">
          <w:rPr>
            <w:sz w:val="28"/>
            <w:szCs w:val="28"/>
          </w:rPr>
          <w:t>и  части 1 статьи 12</w:t>
        </w:r>
      </w:hyperlink>
      <w:r w:rsidRPr="00BF0B8F">
        <w:rPr>
          <w:sz w:val="28"/>
          <w:szCs w:val="28"/>
        </w:rPr>
        <w:t xml:space="preserve"> Федерального закона от 4 мая </w:t>
      </w:r>
      <w:r w:rsidR="000A494A" w:rsidRPr="00BF0B8F">
        <w:rPr>
          <w:sz w:val="28"/>
          <w:szCs w:val="28"/>
        </w:rPr>
        <w:br/>
      </w:r>
      <w:r w:rsidRPr="00BF0B8F">
        <w:rPr>
          <w:sz w:val="28"/>
          <w:szCs w:val="28"/>
        </w:rPr>
        <w:t>2011 г. № 99-ФЗ «О лицензировании отдельных видов деятельности»</w:t>
      </w:r>
      <w:r w:rsidR="001969BA" w:rsidRPr="00BF0B8F">
        <w:rPr>
          <w:sz w:val="28"/>
          <w:szCs w:val="28"/>
        </w:rPr>
        <w:t xml:space="preserve"> </w:t>
      </w:r>
      <w:r w:rsidR="000A494A" w:rsidRPr="00BF0B8F">
        <w:rPr>
          <w:sz w:val="28"/>
          <w:szCs w:val="28"/>
        </w:rPr>
        <w:br/>
      </w:r>
      <w:r w:rsidRPr="00BF0B8F">
        <w:rPr>
          <w:sz w:val="28"/>
          <w:szCs w:val="28"/>
        </w:rPr>
        <w:t xml:space="preserve">с извещением о проведении КНМ в течение 24 часов органа прокуратуры </w:t>
      </w:r>
      <w:r w:rsidR="000A494A" w:rsidRPr="00BF0B8F">
        <w:rPr>
          <w:sz w:val="28"/>
          <w:szCs w:val="28"/>
        </w:rPr>
        <w:br/>
      </w:r>
      <w:r w:rsidRPr="00BF0B8F">
        <w:rPr>
          <w:sz w:val="28"/>
          <w:szCs w:val="28"/>
        </w:rPr>
        <w:t>по месту нахождения объекта контроля.</w:t>
      </w:r>
    </w:p>
    <w:p w14:paraId="0563F82B" w14:textId="77777777" w:rsidR="001969BA" w:rsidRPr="00BF0B8F" w:rsidRDefault="00CA379C" w:rsidP="001B3417">
      <w:pPr>
        <w:spacing w:after="0" w:line="240" w:lineRule="auto"/>
        <w:ind w:firstLine="709"/>
        <w:jc w:val="both"/>
        <w:textAlignment w:val="baseline"/>
        <w:rPr>
          <w:rFonts w:ascii="Times New Roman" w:eastAsia="+mn-ea" w:hAnsi="Times New Roman" w:cs="Times New Roman"/>
          <w:bCs/>
          <w:kern w:val="24"/>
          <w:sz w:val="28"/>
          <w:szCs w:val="28"/>
        </w:rPr>
      </w:pPr>
      <w:r w:rsidRPr="00BF0B8F">
        <w:rPr>
          <w:rFonts w:ascii="Times New Roman" w:eastAsia="+mn-ea" w:hAnsi="Times New Roman" w:cs="Times New Roman"/>
          <w:bCs/>
          <w:kern w:val="24"/>
          <w:sz w:val="28"/>
          <w:szCs w:val="28"/>
        </w:rPr>
        <w:t xml:space="preserve">Согласно части 11 статьи 65 Федерального закона № 248-ФЗ установлено, что в случае, если проведение КНМ оказалось невозможным, уполномоченное должностное лицо КНО вправе не позднее 3-х месяцев с даты составления акта о невозможности проведения КНМ принять решение </w:t>
      </w:r>
      <w:r w:rsidR="00BA7DEE" w:rsidRPr="00BF0B8F">
        <w:rPr>
          <w:rFonts w:ascii="Times New Roman" w:eastAsia="+mn-ea" w:hAnsi="Times New Roman" w:cs="Times New Roman"/>
          <w:bCs/>
          <w:kern w:val="24"/>
          <w:sz w:val="28"/>
          <w:szCs w:val="28"/>
        </w:rPr>
        <w:br/>
      </w:r>
      <w:r w:rsidRPr="00BF0B8F">
        <w:rPr>
          <w:rFonts w:ascii="Times New Roman" w:eastAsia="+mn-ea" w:hAnsi="Times New Roman" w:cs="Times New Roman"/>
          <w:bCs/>
          <w:kern w:val="24"/>
          <w:sz w:val="28"/>
          <w:szCs w:val="28"/>
        </w:rPr>
        <w:t xml:space="preserve">о проведении в отношении контролируемого лица такого же КНМ </w:t>
      </w:r>
      <w:r w:rsidR="00BA7DEE" w:rsidRPr="00BF0B8F">
        <w:rPr>
          <w:rFonts w:ascii="Times New Roman" w:eastAsia="+mn-ea" w:hAnsi="Times New Roman" w:cs="Times New Roman"/>
          <w:bCs/>
          <w:kern w:val="24"/>
          <w:sz w:val="28"/>
          <w:szCs w:val="28"/>
        </w:rPr>
        <w:br/>
      </w:r>
      <w:r w:rsidRPr="00BF0B8F">
        <w:rPr>
          <w:rFonts w:ascii="Times New Roman" w:eastAsia="+mn-ea" w:hAnsi="Times New Roman" w:cs="Times New Roman"/>
          <w:bCs/>
          <w:kern w:val="24"/>
          <w:sz w:val="28"/>
          <w:szCs w:val="28"/>
        </w:rPr>
        <w:t>без предварительного уведомления контролируемого лица и без согласования с органами прокуратуры.</w:t>
      </w:r>
    </w:p>
    <w:p w14:paraId="67343168" w14:textId="77777777" w:rsidR="00AE0BD6" w:rsidRPr="00BF0B8F" w:rsidRDefault="00CA379C" w:rsidP="001B3417">
      <w:pPr>
        <w:spacing w:after="0" w:line="240" w:lineRule="auto"/>
        <w:ind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 xml:space="preserve">В Федеральный закон № 248-ФЗ введена статья 90.1, в соответствии </w:t>
      </w:r>
      <w:r w:rsidRPr="00BF0B8F">
        <w:rPr>
          <w:rFonts w:ascii="Times New Roman" w:hAnsi="Times New Roman" w:cs="Times New Roman"/>
          <w:sz w:val="28"/>
          <w:szCs w:val="28"/>
        </w:rPr>
        <w:br/>
        <w:t xml:space="preserve">с которой предписание об устранении выявленных нарушений обязательных требований должно содержать в том числе следующие сведения по каждому </w:t>
      </w:r>
      <w:r w:rsidRPr="00BF0B8F">
        <w:rPr>
          <w:rFonts w:ascii="Times New Roman" w:hAnsi="Times New Roman" w:cs="Times New Roman"/>
          <w:sz w:val="28"/>
          <w:szCs w:val="28"/>
        </w:rPr>
        <w:br/>
        <w:t xml:space="preserve">из нарушений: </w:t>
      </w:r>
    </w:p>
    <w:p w14:paraId="58584DED" w14:textId="77777777" w:rsidR="00AE0BD6" w:rsidRPr="00BF0B8F" w:rsidRDefault="00CA379C" w:rsidP="001B3417">
      <w:pPr>
        <w:spacing w:after="0" w:line="240" w:lineRule="auto"/>
        <w:ind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 xml:space="preserve">1) описание каждого выявленного нарушения обязательных требований </w:t>
      </w:r>
      <w:r w:rsidRPr="00BF0B8F">
        <w:rPr>
          <w:rFonts w:ascii="Times New Roman" w:hAnsi="Times New Roman" w:cs="Times New Roman"/>
          <w:sz w:val="28"/>
          <w:szCs w:val="28"/>
        </w:rPr>
        <w:br/>
        <w:t xml:space="preserve">с указанием конкретных структурных единиц нормативного правового акта, содержащего нарушение обязательных требований; </w:t>
      </w:r>
    </w:p>
    <w:p w14:paraId="4EB2738F" w14:textId="77777777" w:rsidR="00AE0BD6" w:rsidRPr="00BF0B8F" w:rsidRDefault="00CA379C" w:rsidP="001B3417">
      <w:pPr>
        <w:spacing w:after="0" w:line="240" w:lineRule="auto"/>
        <w:ind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 xml:space="preserve">2) срок устранения выявленного нарушения обязательных требований </w:t>
      </w:r>
      <w:r w:rsidRPr="00BF0B8F">
        <w:rPr>
          <w:rFonts w:ascii="Times New Roman" w:hAnsi="Times New Roman" w:cs="Times New Roman"/>
          <w:sz w:val="28"/>
          <w:szCs w:val="28"/>
        </w:rPr>
        <w:br/>
        <w:t xml:space="preserve">с указанием конкретной даты; </w:t>
      </w:r>
    </w:p>
    <w:p w14:paraId="2F081575" w14:textId="77777777" w:rsidR="00AE0BD6" w:rsidRPr="00BF0B8F" w:rsidRDefault="00CA379C" w:rsidP="001B3417">
      <w:pPr>
        <w:spacing w:after="0" w:line="240" w:lineRule="auto"/>
        <w:ind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lastRenderedPageBreak/>
        <w:t xml:space="preserve">3) перечень рекомендованных мероприятий по устранению выявленного нарушения обязательных требований; </w:t>
      </w:r>
    </w:p>
    <w:p w14:paraId="642C018B" w14:textId="77777777" w:rsidR="00AE0BD6" w:rsidRPr="00BF0B8F" w:rsidRDefault="00CA379C" w:rsidP="001B3417">
      <w:pPr>
        <w:spacing w:after="0" w:line="240" w:lineRule="auto"/>
        <w:ind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14:paraId="07441BC0" w14:textId="77777777" w:rsidR="00AE0BD6" w:rsidRPr="00BF0B8F" w:rsidRDefault="00CA379C" w:rsidP="001B3417">
      <w:pPr>
        <w:spacing w:after="0" w:line="240" w:lineRule="auto"/>
        <w:ind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 xml:space="preserve"> В случае, если контролируемое лицо является государственным </w:t>
      </w:r>
      <w:r w:rsidRPr="00BF0B8F">
        <w:rPr>
          <w:rFonts w:ascii="Times New Roman" w:hAnsi="Times New Roman" w:cs="Times New Roman"/>
          <w:sz w:val="28"/>
          <w:szCs w:val="28"/>
        </w:rPr>
        <w:br/>
        <w:t xml:space="preserve">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w:t>
      </w:r>
    </w:p>
    <w:p w14:paraId="5AE93797" w14:textId="77777777" w:rsidR="00CA379C" w:rsidRPr="00BF0B8F" w:rsidRDefault="00CA379C" w:rsidP="001B3417">
      <w:pPr>
        <w:spacing w:after="0" w:line="240" w:lineRule="auto"/>
        <w:ind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 xml:space="preserve">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14:paraId="40068774" w14:textId="77777777" w:rsidR="00AE0BD6" w:rsidRPr="00BF0B8F" w:rsidRDefault="00CA379C" w:rsidP="001B3417">
      <w:pPr>
        <w:spacing w:after="0" w:line="240" w:lineRule="auto"/>
        <w:ind w:firstLine="709"/>
        <w:jc w:val="both"/>
        <w:rPr>
          <w:rFonts w:ascii="Times New Roman" w:hAnsi="Times New Roman" w:cs="Times New Roman"/>
          <w:sz w:val="28"/>
          <w:szCs w:val="28"/>
        </w:rPr>
      </w:pPr>
      <w:r w:rsidRPr="00BF0B8F">
        <w:rPr>
          <w:rFonts w:ascii="Times New Roman" w:hAnsi="Times New Roman" w:cs="Times New Roman"/>
          <w:sz w:val="28"/>
          <w:szCs w:val="28"/>
        </w:rPr>
        <w:t>КНО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558740AF" w14:textId="77777777" w:rsidR="00AE0BD6" w:rsidRPr="00BF0B8F" w:rsidRDefault="00CA379C" w:rsidP="001B3417">
      <w:pPr>
        <w:spacing w:after="0" w:line="240" w:lineRule="auto"/>
        <w:ind w:firstLine="709"/>
        <w:jc w:val="both"/>
        <w:rPr>
          <w:rFonts w:ascii="Times New Roman" w:eastAsia="+mn-ea" w:hAnsi="Times New Roman" w:cs="Times New Roman"/>
          <w:bCs/>
          <w:kern w:val="24"/>
          <w:sz w:val="28"/>
          <w:szCs w:val="28"/>
        </w:rPr>
      </w:pPr>
      <w:r w:rsidRPr="00BF0B8F">
        <w:rPr>
          <w:rFonts w:ascii="Times New Roman" w:hAnsi="Times New Roman" w:cs="Times New Roman"/>
          <w:sz w:val="28"/>
          <w:szCs w:val="28"/>
        </w:rPr>
        <w:t>В Федеральный закон № 248-ФЗ введена статья 90.2, устанавливающая право</w:t>
      </w:r>
      <w:r w:rsidRPr="00BF0B8F">
        <w:rPr>
          <w:rFonts w:ascii="Times New Roman" w:eastAsia="+mn-ea" w:hAnsi="Times New Roman" w:cs="Times New Roman"/>
          <w:bCs/>
          <w:kern w:val="24"/>
          <w:sz w:val="28"/>
          <w:szCs w:val="28"/>
        </w:rPr>
        <w:t xml:space="preserve"> контролируемого лица подать ходатайство о заключении соглашения </w:t>
      </w:r>
      <w:r w:rsidR="00BA7DEE" w:rsidRPr="00BF0B8F">
        <w:rPr>
          <w:rFonts w:ascii="Times New Roman" w:eastAsia="+mn-ea" w:hAnsi="Times New Roman" w:cs="Times New Roman"/>
          <w:bCs/>
          <w:kern w:val="24"/>
          <w:sz w:val="28"/>
          <w:szCs w:val="28"/>
        </w:rPr>
        <w:br/>
      </w:r>
      <w:r w:rsidRPr="00BF0B8F">
        <w:rPr>
          <w:rFonts w:ascii="Times New Roman" w:eastAsia="+mn-ea" w:hAnsi="Times New Roman" w:cs="Times New Roman"/>
          <w:bCs/>
          <w:kern w:val="24"/>
          <w:sz w:val="28"/>
          <w:szCs w:val="28"/>
        </w:rPr>
        <w:t xml:space="preserve">о надлежащем устранении выявленных нарушений обязательных требований, которое должно включать  перечень выявленных нарушений обязательных требований, подлежащих устранению контролируемым лицом, программу устранения выявленных нарушений, включающую перечень мероприятий </w:t>
      </w:r>
      <w:r w:rsidR="00BA7DEE" w:rsidRPr="00BF0B8F">
        <w:rPr>
          <w:rFonts w:ascii="Times New Roman" w:eastAsia="+mn-ea" w:hAnsi="Times New Roman" w:cs="Times New Roman"/>
          <w:bCs/>
          <w:kern w:val="24"/>
          <w:sz w:val="28"/>
          <w:szCs w:val="28"/>
        </w:rPr>
        <w:br/>
      </w:r>
      <w:r w:rsidRPr="00BF0B8F">
        <w:rPr>
          <w:rFonts w:ascii="Times New Roman" w:eastAsia="+mn-ea" w:hAnsi="Times New Roman" w:cs="Times New Roman"/>
          <w:bCs/>
          <w:kern w:val="24"/>
          <w:sz w:val="28"/>
          <w:szCs w:val="28"/>
        </w:rPr>
        <w:t>по оценке исполнения такой программы, а также документов и св</w:t>
      </w:r>
      <w:r w:rsidR="00AE0BD6" w:rsidRPr="00BF0B8F">
        <w:rPr>
          <w:rFonts w:ascii="Times New Roman" w:eastAsia="+mn-ea" w:hAnsi="Times New Roman" w:cs="Times New Roman"/>
          <w:bCs/>
          <w:kern w:val="24"/>
          <w:sz w:val="28"/>
          <w:szCs w:val="28"/>
        </w:rPr>
        <w:t xml:space="preserve">едений, подлежащих направлению </w:t>
      </w:r>
      <w:r w:rsidRPr="00BF0B8F">
        <w:rPr>
          <w:rFonts w:ascii="Times New Roman" w:eastAsia="+mn-ea" w:hAnsi="Times New Roman" w:cs="Times New Roman"/>
          <w:bCs/>
          <w:kern w:val="24"/>
          <w:sz w:val="28"/>
          <w:szCs w:val="28"/>
        </w:rPr>
        <w:t>для оценки исполнения такой программы, срок исполнения соглашения.</w:t>
      </w:r>
    </w:p>
    <w:p w14:paraId="40C967B8" w14:textId="77777777" w:rsidR="00CA379C" w:rsidRPr="00BF0B8F" w:rsidRDefault="00CA379C" w:rsidP="001B3417">
      <w:pPr>
        <w:spacing w:after="0" w:line="240" w:lineRule="auto"/>
        <w:ind w:firstLine="709"/>
        <w:jc w:val="both"/>
        <w:rPr>
          <w:rFonts w:ascii="Times New Roman" w:eastAsia="+mn-ea" w:hAnsi="Times New Roman" w:cs="Times New Roman"/>
          <w:bCs/>
          <w:kern w:val="24"/>
          <w:sz w:val="28"/>
          <w:szCs w:val="28"/>
        </w:rPr>
      </w:pPr>
      <w:r w:rsidRPr="00BF0B8F">
        <w:rPr>
          <w:rFonts w:ascii="Times New Roman" w:hAnsi="Times New Roman" w:cs="Times New Roman"/>
          <w:sz w:val="28"/>
          <w:szCs w:val="28"/>
        </w:rPr>
        <w:t xml:space="preserve"> </w:t>
      </w:r>
      <w:r w:rsidRPr="00BF0B8F">
        <w:rPr>
          <w:rFonts w:ascii="Times New Roman" w:eastAsia="+mn-ea" w:hAnsi="Times New Roman" w:cs="Times New Roman"/>
          <w:bCs/>
          <w:kern w:val="24"/>
          <w:sz w:val="28"/>
          <w:szCs w:val="28"/>
        </w:rPr>
        <w:t xml:space="preserve">Соглашение подлежит согласованию с органами прокуратуры </w:t>
      </w:r>
      <w:r w:rsidRPr="00BF0B8F">
        <w:rPr>
          <w:rFonts w:ascii="Times New Roman" w:eastAsia="+mn-ea" w:hAnsi="Times New Roman" w:cs="Times New Roman"/>
          <w:bCs/>
          <w:kern w:val="24"/>
          <w:sz w:val="28"/>
          <w:szCs w:val="28"/>
        </w:rPr>
        <w:br/>
        <w:t>(порядок согласования устанавливается приказом Генерального прокурора Российской Федерации).</w:t>
      </w:r>
    </w:p>
    <w:p w14:paraId="099CD823" w14:textId="77777777" w:rsidR="00CA379C" w:rsidRPr="00BF0B8F"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BF0B8F">
        <w:rPr>
          <w:rFonts w:ascii="Times New Roman" w:eastAsia="+mn-ea" w:hAnsi="Times New Roman" w:cs="Times New Roman"/>
          <w:bCs/>
          <w:kern w:val="24"/>
          <w:sz w:val="28"/>
          <w:szCs w:val="28"/>
        </w:rPr>
        <w:t>Контролируемое лицо не имеет права отказаться от исполнения соглашения в одностороннем порядке.</w:t>
      </w:r>
    </w:p>
    <w:p w14:paraId="611C6578" w14:textId="77777777" w:rsidR="00CA379C" w:rsidRPr="00BF0B8F"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BF0B8F">
        <w:rPr>
          <w:rFonts w:ascii="Times New Roman" w:eastAsia="+mn-ea" w:hAnsi="Times New Roman" w:cs="Times New Roman"/>
          <w:bCs/>
          <w:kern w:val="24"/>
          <w:sz w:val="28"/>
          <w:szCs w:val="28"/>
        </w:rPr>
        <w:t xml:space="preserve">По истечении срока исполнения соглашения принимается решение </w:t>
      </w:r>
      <w:r w:rsidRPr="00BF0B8F">
        <w:rPr>
          <w:rFonts w:ascii="Times New Roman" w:eastAsia="+mn-ea" w:hAnsi="Times New Roman" w:cs="Times New Roman"/>
          <w:bCs/>
          <w:kern w:val="24"/>
          <w:sz w:val="28"/>
          <w:szCs w:val="28"/>
        </w:rPr>
        <w:br/>
        <w:t xml:space="preserve">о признании соглашения исполненным или неисполненным. </w:t>
      </w:r>
    </w:p>
    <w:p w14:paraId="196D939F" w14:textId="77777777" w:rsidR="00CA379C" w:rsidRPr="00BF0B8F"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BF0B8F">
        <w:rPr>
          <w:rFonts w:ascii="Times New Roman" w:eastAsia="+mn-ea" w:hAnsi="Times New Roman" w:cs="Times New Roman"/>
          <w:bCs/>
          <w:kern w:val="24"/>
          <w:sz w:val="28"/>
          <w:szCs w:val="28"/>
        </w:rPr>
        <w:t xml:space="preserve">При исполнении соглашения – принимается решение об отмене предписания. </w:t>
      </w:r>
    </w:p>
    <w:p w14:paraId="1BC50B3D" w14:textId="77777777" w:rsidR="00CA379C" w:rsidRPr="00BF0B8F" w:rsidRDefault="00CA379C" w:rsidP="001B3417">
      <w:pPr>
        <w:kinsoku w:val="0"/>
        <w:overflowPunct w:val="0"/>
        <w:spacing w:after="0" w:line="240" w:lineRule="auto"/>
        <w:ind w:firstLine="709"/>
        <w:jc w:val="both"/>
        <w:textAlignment w:val="baseline"/>
        <w:rPr>
          <w:rFonts w:ascii="Times New Roman" w:hAnsi="Times New Roman" w:cs="Times New Roman"/>
          <w:sz w:val="28"/>
          <w:szCs w:val="28"/>
        </w:rPr>
      </w:pPr>
      <w:r w:rsidRPr="00BF0B8F">
        <w:rPr>
          <w:rFonts w:ascii="Times New Roman" w:eastAsia="+mn-ea" w:hAnsi="Times New Roman" w:cs="Times New Roman"/>
          <w:bCs/>
          <w:kern w:val="24"/>
          <w:sz w:val="28"/>
          <w:szCs w:val="28"/>
        </w:rPr>
        <w:t>В случае неисполнения – принимается решение о возобновлении действия предписания.</w:t>
      </w:r>
    </w:p>
    <w:p w14:paraId="714CD9C8" w14:textId="77777777" w:rsidR="00CA379C" w:rsidRPr="00BF0B8F" w:rsidRDefault="00CA379C" w:rsidP="001B3417">
      <w:pPr>
        <w:kinsoku w:val="0"/>
        <w:overflowPunct w:val="0"/>
        <w:spacing w:after="0" w:line="240" w:lineRule="auto"/>
        <w:ind w:firstLine="709"/>
        <w:jc w:val="both"/>
        <w:textAlignment w:val="baseline"/>
        <w:rPr>
          <w:rFonts w:ascii="Times New Roman" w:eastAsia="+mn-ea" w:hAnsi="Times New Roman" w:cs="Times New Roman"/>
          <w:bCs/>
          <w:kern w:val="24"/>
          <w:sz w:val="28"/>
          <w:szCs w:val="28"/>
        </w:rPr>
      </w:pPr>
      <w:r w:rsidRPr="00BF0B8F">
        <w:rPr>
          <w:rFonts w:ascii="Times New Roman" w:eastAsia="+mn-ea" w:hAnsi="Times New Roman" w:cs="Times New Roman"/>
          <w:bCs/>
          <w:kern w:val="24"/>
          <w:sz w:val="28"/>
          <w:szCs w:val="28"/>
        </w:rPr>
        <w:t>Органы прокуратуры или КНО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w:t>
      </w:r>
    </w:p>
    <w:p w14:paraId="2C4BB775"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BF0B8F">
        <w:rPr>
          <w:rFonts w:ascii="Times New Roman" w:hAnsi="Times New Roman" w:cs="Times New Roman"/>
          <w:sz w:val="28"/>
          <w:szCs w:val="28"/>
        </w:rPr>
        <w:t>Часть 2 статьи 94 Федерального закона № 248-ФЗ изменена: р</w:t>
      </w:r>
      <w:r w:rsidRPr="00BF0B8F">
        <w:rPr>
          <w:rFonts w:ascii="Times New Roman" w:eastAsia="+mn-ea" w:hAnsi="Times New Roman" w:cs="Times New Roman"/>
          <w:bCs/>
          <w:kern w:val="24"/>
          <w:sz w:val="28"/>
          <w:szCs w:val="28"/>
        </w:rPr>
        <w:t xml:space="preserve">ешение              об отсрочке исполнения решения принимается уполномоченным должностным лицом </w:t>
      </w:r>
      <w:r w:rsidR="008D31EA" w:rsidRPr="00BF0B8F">
        <w:rPr>
          <w:rFonts w:ascii="Times New Roman" w:eastAsia="+mn-ea" w:hAnsi="Times New Roman" w:cs="Times New Roman"/>
          <w:bCs/>
          <w:kern w:val="24"/>
          <w:sz w:val="28"/>
          <w:szCs w:val="28"/>
        </w:rPr>
        <w:t>КНО</w:t>
      </w:r>
      <w:r w:rsidR="008D31EA" w:rsidRPr="00BF0B8F">
        <w:rPr>
          <w:rFonts w:ascii="Times New Roman" w:eastAsia="+mn-ea" w:hAnsi="Times New Roman" w:cs="Times New Roman"/>
          <w:b/>
          <w:bCs/>
          <w:i/>
          <w:kern w:val="24"/>
          <w:sz w:val="28"/>
          <w:szCs w:val="28"/>
        </w:rPr>
        <w:t xml:space="preserve"> </w:t>
      </w:r>
      <w:r w:rsidRPr="00BF0B8F">
        <w:rPr>
          <w:rFonts w:ascii="Times New Roman" w:eastAsia="+mn-ea" w:hAnsi="Times New Roman" w:cs="Times New Roman"/>
          <w:bCs/>
          <w:kern w:val="24"/>
          <w:sz w:val="28"/>
          <w:szCs w:val="28"/>
        </w:rPr>
        <w:t xml:space="preserve">в порядке, предусмотренном главой 9 </w:t>
      </w:r>
      <w:r w:rsidRPr="00BF0B8F">
        <w:rPr>
          <w:rFonts w:ascii="Times New Roman" w:eastAsia="+mn-ea" w:hAnsi="Times New Roman" w:cs="Times New Roman"/>
          <w:bCs/>
          <w:kern w:val="24"/>
          <w:sz w:val="28"/>
          <w:szCs w:val="28"/>
        </w:rPr>
        <w:lastRenderedPageBreak/>
        <w:t xml:space="preserve">«Обжалование решений контрольных (надзорных) органов, действий (бездействия) их должностных лиц»  (статьи 39 - 43 Федерального закона </w:t>
      </w:r>
      <w:r w:rsidR="00E52037" w:rsidRPr="00BF0B8F">
        <w:rPr>
          <w:rFonts w:ascii="Times New Roman" w:eastAsia="+mn-ea" w:hAnsi="Times New Roman" w:cs="Times New Roman"/>
          <w:bCs/>
          <w:kern w:val="24"/>
          <w:sz w:val="28"/>
          <w:szCs w:val="28"/>
        </w:rPr>
        <w:br/>
      </w:r>
      <w:r w:rsidRPr="00BF0B8F">
        <w:rPr>
          <w:rFonts w:ascii="Times New Roman" w:eastAsia="+mn-ea" w:hAnsi="Times New Roman" w:cs="Times New Roman"/>
          <w:bCs/>
          <w:kern w:val="24"/>
          <w:sz w:val="28"/>
          <w:szCs w:val="28"/>
        </w:rPr>
        <w:t>№ 248-ФЗ).</w:t>
      </w:r>
    </w:p>
    <w:p w14:paraId="6FC9C942"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hAnsi="Times New Roman" w:cs="Times New Roman"/>
          <w:bCs/>
          <w:kern w:val="24"/>
          <w:sz w:val="28"/>
          <w:szCs w:val="28"/>
        </w:rPr>
      </w:pPr>
      <w:r w:rsidRPr="00BF0B8F">
        <w:rPr>
          <w:rFonts w:ascii="Times New Roman" w:eastAsia="+mn-ea" w:hAnsi="Times New Roman" w:cs="Times New Roman"/>
          <w:bCs/>
          <w:kern w:val="24"/>
          <w:sz w:val="28"/>
          <w:szCs w:val="28"/>
        </w:rPr>
        <w:t xml:space="preserve"> Ранее </w:t>
      </w:r>
      <w:r w:rsidRPr="00BF0B8F">
        <w:rPr>
          <w:rFonts w:ascii="Times New Roman" w:hAnsi="Times New Roman" w:cs="Times New Roman"/>
          <w:sz w:val="28"/>
          <w:szCs w:val="28"/>
        </w:rPr>
        <w:t>р</w:t>
      </w:r>
      <w:r w:rsidRPr="00BF0B8F">
        <w:rPr>
          <w:rFonts w:ascii="Times New Roman" w:eastAsia="+mn-ea" w:hAnsi="Times New Roman" w:cs="Times New Roman"/>
          <w:bCs/>
          <w:kern w:val="24"/>
          <w:sz w:val="28"/>
          <w:szCs w:val="28"/>
        </w:rPr>
        <w:t>ешение об отсрочке исполнения решения</w:t>
      </w:r>
      <w:r w:rsidRPr="00BF0B8F">
        <w:rPr>
          <w:rFonts w:ascii="Times New Roman" w:hAnsi="Times New Roman" w:cs="Times New Roman"/>
          <w:bCs/>
          <w:kern w:val="24"/>
          <w:sz w:val="28"/>
          <w:szCs w:val="28"/>
        </w:rPr>
        <w:t xml:space="preserve"> принималось </w:t>
      </w:r>
      <w:r w:rsidR="00E52037" w:rsidRPr="00BF0B8F">
        <w:rPr>
          <w:rFonts w:ascii="Times New Roman" w:hAnsi="Times New Roman" w:cs="Times New Roman"/>
          <w:bCs/>
          <w:kern w:val="24"/>
          <w:sz w:val="28"/>
          <w:szCs w:val="28"/>
        </w:rPr>
        <w:br/>
      </w:r>
      <w:r w:rsidRPr="00BF0B8F">
        <w:rPr>
          <w:rFonts w:ascii="Times New Roman" w:hAnsi="Times New Roman" w:cs="Times New Roman"/>
          <w:bCs/>
          <w:kern w:val="24"/>
          <w:sz w:val="28"/>
          <w:szCs w:val="28"/>
        </w:rPr>
        <w:t xml:space="preserve">в порядке, предусмотренном статьей 89 для рассмотрения возражений </w:t>
      </w:r>
      <w:r w:rsidR="00E52037" w:rsidRPr="00BF0B8F">
        <w:rPr>
          <w:rFonts w:ascii="Times New Roman" w:hAnsi="Times New Roman" w:cs="Times New Roman"/>
          <w:bCs/>
          <w:kern w:val="24"/>
          <w:sz w:val="28"/>
          <w:szCs w:val="28"/>
        </w:rPr>
        <w:br/>
      </w:r>
      <w:r w:rsidRPr="00BF0B8F">
        <w:rPr>
          <w:rFonts w:ascii="Times New Roman" w:hAnsi="Times New Roman" w:cs="Times New Roman"/>
          <w:bCs/>
          <w:kern w:val="24"/>
          <w:sz w:val="28"/>
          <w:szCs w:val="28"/>
        </w:rPr>
        <w:t>в отношении акта КНМ (статья 89 утратила силу).</w:t>
      </w:r>
    </w:p>
    <w:p w14:paraId="2B3AED4D"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BF0B8F">
        <w:rPr>
          <w:rFonts w:ascii="Times New Roman" w:hAnsi="Times New Roman" w:cs="Times New Roman"/>
          <w:sz w:val="28"/>
          <w:szCs w:val="28"/>
        </w:rPr>
        <w:t>В часть 2 статьи 94 Федерального закона № 248-ФЗ внесены</w:t>
      </w:r>
      <w:r w:rsidRPr="00BF0B8F">
        <w:rPr>
          <w:rFonts w:ascii="Times New Roman" w:hAnsi="Times New Roman" w:cs="Times New Roman"/>
          <w:bCs/>
          <w:sz w:val="28"/>
          <w:szCs w:val="28"/>
        </w:rPr>
        <w:t xml:space="preserve"> изменения </w:t>
      </w:r>
      <w:r w:rsidRPr="00BF0B8F">
        <w:rPr>
          <w:rFonts w:ascii="Times New Roman" w:hAnsi="Times New Roman" w:cs="Times New Roman"/>
          <w:bCs/>
          <w:sz w:val="28"/>
          <w:szCs w:val="28"/>
        </w:rPr>
        <w:br/>
        <w:t>в части с</w:t>
      </w:r>
      <w:r w:rsidRPr="00BF0B8F">
        <w:rPr>
          <w:rFonts w:ascii="Times New Roman" w:eastAsia="+mn-ea" w:hAnsi="Times New Roman" w:cs="Times New Roman"/>
          <w:bCs/>
          <w:kern w:val="24"/>
          <w:sz w:val="28"/>
          <w:szCs w:val="28"/>
        </w:rPr>
        <w:t xml:space="preserve">роков рассмотрения вопросов, связанных с исполнением решения.  </w:t>
      </w:r>
      <w:r w:rsidR="008D31EA" w:rsidRPr="00BF0B8F">
        <w:rPr>
          <w:rFonts w:ascii="Times New Roman" w:hAnsi="Times New Roman" w:cs="Times New Roman"/>
          <w:bCs/>
          <w:sz w:val="28"/>
          <w:szCs w:val="28"/>
        </w:rPr>
        <w:t>Вопросы, связанные</w:t>
      </w:r>
      <w:r w:rsidR="008D31EA" w:rsidRPr="00BF0B8F">
        <w:rPr>
          <w:rFonts w:ascii="Times New Roman" w:hAnsi="Times New Roman" w:cs="Times New Roman"/>
          <w:b/>
          <w:bCs/>
          <w:i/>
          <w:sz w:val="28"/>
          <w:szCs w:val="28"/>
        </w:rPr>
        <w:t xml:space="preserve"> </w:t>
      </w:r>
      <w:r w:rsidRPr="00BF0B8F">
        <w:rPr>
          <w:rFonts w:ascii="Times New Roman" w:hAnsi="Times New Roman" w:cs="Times New Roman"/>
          <w:bCs/>
          <w:sz w:val="28"/>
          <w:szCs w:val="28"/>
        </w:rPr>
        <w:t>с исполнением решения</w:t>
      </w:r>
      <w:r w:rsidR="00E52037" w:rsidRPr="00BF0B8F">
        <w:rPr>
          <w:rFonts w:ascii="Times New Roman" w:hAnsi="Times New Roman" w:cs="Times New Roman"/>
          <w:bCs/>
          <w:sz w:val="28"/>
          <w:szCs w:val="28"/>
        </w:rPr>
        <w:t>,</w:t>
      </w:r>
      <w:r w:rsidRPr="00BF0B8F">
        <w:rPr>
          <w:rFonts w:ascii="Times New Roman" w:hAnsi="Times New Roman" w:cs="Times New Roman"/>
          <w:bCs/>
          <w:sz w:val="28"/>
          <w:szCs w:val="28"/>
        </w:rPr>
        <w:t xml:space="preserve"> р</w:t>
      </w:r>
      <w:r w:rsidRPr="00BF0B8F">
        <w:rPr>
          <w:rFonts w:ascii="Times New Roman" w:eastAsia="+mn-ea" w:hAnsi="Times New Roman" w:cs="Times New Roman"/>
          <w:bCs/>
          <w:kern w:val="24"/>
          <w:sz w:val="28"/>
          <w:szCs w:val="28"/>
        </w:rPr>
        <w:t xml:space="preserve">ассматриваются должностным лицом КНО, вынесшим решение, по ходатайству контролируемого лица </w:t>
      </w:r>
      <w:r w:rsidR="00E52037" w:rsidRPr="00BF0B8F">
        <w:rPr>
          <w:rFonts w:ascii="Times New Roman" w:eastAsia="+mn-ea" w:hAnsi="Times New Roman" w:cs="Times New Roman"/>
          <w:bCs/>
          <w:kern w:val="24"/>
          <w:sz w:val="28"/>
          <w:szCs w:val="28"/>
        </w:rPr>
        <w:br/>
      </w:r>
      <w:r w:rsidRPr="00BF0B8F">
        <w:rPr>
          <w:rFonts w:ascii="Times New Roman" w:eastAsia="+mn-ea" w:hAnsi="Times New Roman" w:cs="Times New Roman"/>
          <w:bCs/>
          <w:kern w:val="24"/>
          <w:sz w:val="28"/>
          <w:szCs w:val="28"/>
        </w:rPr>
        <w:t>(или по представлению инспектора) в течение 5 рабочих дней со дня поступления в КНО ходатайства (или направления представления</w:t>
      </w:r>
      <w:r w:rsidR="00AE0BD6" w:rsidRPr="00BF0B8F">
        <w:rPr>
          <w:rFonts w:ascii="Times New Roman" w:eastAsia="+mn-ea" w:hAnsi="Times New Roman" w:cs="Times New Roman"/>
          <w:bCs/>
          <w:kern w:val="24"/>
          <w:sz w:val="28"/>
          <w:szCs w:val="28"/>
        </w:rPr>
        <w:t>)</w:t>
      </w:r>
      <w:r w:rsidRPr="00BF0B8F">
        <w:rPr>
          <w:rFonts w:ascii="Times New Roman" w:eastAsia="+mn-ea" w:hAnsi="Times New Roman" w:cs="Times New Roman"/>
          <w:bCs/>
          <w:kern w:val="24"/>
          <w:sz w:val="28"/>
          <w:szCs w:val="28"/>
        </w:rPr>
        <w:t>.</w:t>
      </w:r>
    </w:p>
    <w:p w14:paraId="0EAE746C"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 xml:space="preserve">Статьей 25 Федерального закона № 248-ФЗ устанавливается следующая периодичность проведения плановых КНМ и периодичность проведения обязательных профилактических визитов: </w:t>
      </w:r>
      <w:bookmarkStart w:id="1" w:name="p2"/>
      <w:bookmarkEnd w:id="1"/>
    </w:p>
    <w:p w14:paraId="55B517B8"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 xml:space="preserve">1) не менее 1-го, но не более 2-х плановых КНМ в год - для объектов контроля, отнесенных к категории чрезвычайно высокого риска; </w:t>
      </w:r>
    </w:p>
    <w:p w14:paraId="1F5BC86F" w14:textId="77777777" w:rsidR="00560B52" w:rsidRPr="00BF0B8F"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 xml:space="preserve">2) 1 плановое КНМ в 2 года либо 1 обязательный профилактический визит в год - для объектов контроля, отнесенных к категории высокого риска; </w:t>
      </w:r>
      <w:r w:rsidR="00AE0BD6" w:rsidRPr="00BF0B8F">
        <w:rPr>
          <w:rFonts w:ascii="Times New Roman" w:hAnsi="Times New Roman" w:cs="Times New Roman"/>
          <w:sz w:val="28"/>
          <w:szCs w:val="28"/>
        </w:rPr>
        <w:t xml:space="preserve">      </w:t>
      </w:r>
      <w:r w:rsidR="00560B52" w:rsidRPr="00BF0B8F">
        <w:rPr>
          <w:rFonts w:ascii="Times New Roman" w:hAnsi="Times New Roman" w:cs="Times New Roman"/>
          <w:sz w:val="28"/>
          <w:szCs w:val="28"/>
        </w:rPr>
        <w:t xml:space="preserve">  </w:t>
      </w:r>
    </w:p>
    <w:p w14:paraId="1F2514F5"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 xml:space="preserve">3) периодичность проведения обязательных профилактических визитов, </w:t>
      </w:r>
      <w:r w:rsidRPr="00BF0B8F">
        <w:rPr>
          <w:rFonts w:ascii="Times New Roman" w:hAnsi="Times New Roman" w:cs="Times New Roman"/>
          <w:sz w:val="28"/>
          <w:szCs w:val="28"/>
        </w:rPr>
        <w:br/>
        <w:t xml:space="preserve">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 </w:t>
      </w:r>
    </w:p>
    <w:p w14:paraId="6CA1AB2E"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КНО вправе провести вместо планового КНМ</w:t>
      </w:r>
      <w:r w:rsidRPr="00BF0B8F">
        <w:rPr>
          <w:rFonts w:ascii="Times New Roman" w:eastAsia="+mn-ea" w:hAnsi="Times New Roman" w:cs="Times New Roman"/>
          <w:kern w:val="24"/>
          <w:sz w:val="28"/>
          <w:szCs w:val="28"/>
        </w:rPr>
        <w:t xml:space="preserve"> для объектов контроля, отнесенных к категории чрезвычайно высокого риска</w:t>
      </w:r>
      <w:r w:rsidR="00E52037" w:rsidRPr="00BF0B8F">
        <w:rPr>
          <w:rFonts w:ascii="Times New Roman" w:eastAsia="+mn-ea" w:hAnsi="Times New Roman" w:cs="Times New Roman"/>
          <w:kern w:val="24"/>
          <w:sz w:val="28"/>
          <w:szCs w:val="28"/>
        </w:rPr>
        <w:t>,</w:t>
      </w:r>
      <w:r w:rsidRPr="00BF0B8F">
        <w:rPr>
          <w:rFonts w:ascii="Times New Roman" w:hAnsi="Times New Roman" w:cs="Times New Roman"/>
          <w:sz w:val="28"/>
          <w:szCs w:val="28"/>
        </w:rPr>
        <w:t xml:space="preserve"> обязательный профилактический визит. </w:t>
      </w:r>
    </w:p>
    <w:p w14:paraId="1130FC0D"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iCs/>
          <w:kern w:val="24"/>
          <w:sz w:val="28"/>
          <w:szCs w:val="28"/>
        </w:rPr>
      </w:pPr>
      <w:r w:rsidRPr="00BF0B8F">
        <w:rPr>
          <w:rFonts w:ascii="Times New Roman" w:eastAsia="+mn-ea" w:hAnsi="Times New Roman" w:cs="Times New Roman"/>
          <w:bCs/>
          <w:kern w:val="24"/>
          <w:sz w:val="28"/>
          <w:szCs w:val="28"/>
        </w:rPr>
        <w:t xml:space="preserve">Контролируемое лицо имеет право отказать инспектору в доступе </w:t>
      </w:r>
      <w:r w:rsidR="00560B52" w:rsidRPr="00BF0B8F">
        <w:rPr>
          <w:rFonts w:ascii="Times New Roman" w:eastAsia="+mn-ea" w:hAnsi="Times New Roman" w:cs="Times New Roman"/>
          <w:bCs/>
          <w:kern w:val="24"/>
          <w:sz w:val="28"/>
          <w:szCs w:val="28"/>
        </w:rPr>
        <w:br/>
      </w:r>
      <w:r w:rsidRPr="00BF0B8F">
        <w:rPr>
          <w:rFonts w:ascii="Times New Roman" w:eastAsia="+mn-ea" w:hAnsi="Times New Roman" w:cs="Times New Roman"/>
          <w:bCs/>
          <w:kern w:val="24"/>
          <w:sz w:val="28"/>
          <w:szCs w:val="28"/>
        </w:rPr>
        <w:t xml:space="preserve">на объекты контроля, к документам и в принятии иных мер по проведению КНМ в случае, если на документах, оформленных </w:t>
      </w:r>
      <w:r w:rsidR="00E52037" w:rsidRPr="00BF0B8F">
        <w:rPr>
          <w:rFonts w:ascii="Times New Roman" w:eastAsia="+mn-ea" w:hAnsi="Times New Roman" w:cs="Times New Roman"/>
          <w:bCs/>
          <w:kern w:val="24"/>
          <w:sz w:val="28"/>
          <w:szCs w:val="28"/>
        </w:rPr>
        <w:t>К</w:t>
      </w:r>
      <w:r w:rsidR="008D31EA" w:rsidRPr="00BF0B8F">
        <w:rPr>
          <w:rFonts w:ascii="Times New Roman" w:eastAsia="+mn-ea" w:hAnsi="Times New Roman" w:cs="Times New Roman"/>
          <w:bCs/>
          <w:kern w:val="24"/>
          <w:sz w:val="28"/>
          <w:szCs w:val="28"/>
        </w:rPr>
        <w:t>НО,</w:t>
      </w:r>
      <w:r w:rsidRPr="00BF0B8F">
        <w:rPr>
          <w:rFonts w:ascii="Times New Roman" w:eastAsia="+mn-ea" w:hAnsi="Times New Roman" w:cs="Times New Roman"/>
          <w:bCs/>
          <w:kern w:val="24"/>
          <w:sz w:val="28"/>
          <w:szCs w:val="28"/>
        </w:rPr>
        <w:t xml:space="preserve"> двухмерный штриховой код, посредством которого обеспечивается переход на страницу ЕРКНМ, содержащую информацию об указанном КНМ, отсутствует либо нанесен некорректным образом, </w:t>
      </w:r>
      <w:r w:rsidRPr="00BF0B8F">
        <w:rPr>
          <w:rFonts w:ascii="Times New Roman" w:eastAsia="+mn-ea" w:hAnsi="Times New Roman" w:cs="Times New Roman"/>
          <w:bCs/>
          <w:iCs/>
          <w:kern w:val="24"/>
          <w:sz w:val="28"/>
          <w:szCs w:val="28"/>
        </w:rPr>
        <w:t>за исключением случаев,</w:t>
      </w:r>
      <w:r w:rsidR="00AE0BD6" w:rsidRPr="00BF0B8F">
        <w:rPr>
          <w:rFonts w:ascii="Times New Roman" w:eastAsia="+mn-ea" w:hAnsi="Times New Roman" w:cs="Times New Roman"/>
          <w:bCs/>
          <w:iCs/>
          <w:kern w:val="24"/>
          <w:sz w:val="28"/>
          <w:szCs w:val="28"/>
        </w:rPr>
        <w:t xml:space="preserve"> если до начала проведения КНМ </w:t>
      </w:r>
      <w:r w:rsidRPr="00BF0B8F">
        <w:rPr>
          <w:rFonts w:ascii="Times New Roman" w:eastAsia="+mn-ea" w:hAnsi="Times New Roman" w:cs="Times New Roman"/>
          <w:bCs/>
          <w:iCs/>
          <w:kern w:val="24"/>
          <w:sz w:val="28"/>
          <w:szCs w:val="28"/>
        </w:rPr>
        <w:t>не требуется принятия решения о его проведении (пункт 7 статьи 36 Федерального закона № 248-ФЗ).</w:t>
      </w:r>
    </w:p>
    <w:p w14:paraId="1F422769"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iCs/>
          <w:kern w:val="24"/>
          <w:sz w:val="28"/>
          <w:szCs w:val="28"/>
        </w:rPr>
      </w:pPr>
      <w:r w:rsidRPr="00BF0B8F">
        <w:rPr>
          <w:rFonts w:ascii="Times New Roman" w:eastAsia="+mn-ea" w:hAnsi="Times New Roman" w:cs="Times New Roman"/>
          <w:bCs/>
          <w:iCs/>
          <w:kern w:val="24"/>
          <w:sz w:val="28"/>
          <w:szCs w:val="28"/>
        </w:rPr>
        <w:t>Внесены изменения в часть 4 статьи 40 Федерального закона № 248-ФЗ. Досудебному обжалованию подлежат со стороны контролируемых лиц:</w:t>
      </w:r>
    </w:p>
    <w:p w14:paraId="47EEB2D2"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BF0B8F">
        <w:rPr>
          <w:rFonts w:ascii="Times New Roman" w:eastAsia="+mn-ea" w:hAnsi="Times New Roman" w:cs="Times New Roman"/>
          <w:bCs/>
          <w:iCs/>
          <w:kern w:val="24"/>
          <w:sz w:val="28"/>
          <w:szCs w:val="28"/>
        </w:rPr>
        <w:t xml:space="preserve">- </w:t>
      </w:r>
      <w:r w:rsidRPr="00BF0B8F">
        <w:rPr>
          <w:rFonts w:ascii="Times New Roman" w:eastAsia="+mn-ea" w:hAnsi="Times New Roman" w:cs="Times New Roman"/>
          <w:bCs/>
          <w:kern w:val="24"/>
          <w:sz w:val="28"/>
          <w:szCs w:val="28"/>
        </w:rPr>
        <w:t xml:space="preserve">решения о проведении КНМ и обязательных профилактических визитов; </w:t>
      </w:r>
    </w:p>
    <w:p w14:paraId="2B4F0DAA"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BF0B8F">
        <w:rPr>
          <w:rFonts w:ascii="Times New Roman" w:eastAsia="+mn-ea" w:hAnsi="Times New Roman" w:cs="Times New Roman"/>
          <w:bCs/>
          <w:kern w:val="24"/>
          <w:sz w:val="28"/>
          <w:szCs w:val="28"/>
        </w:rPr>
        <w:t xml:space="preserve">- акты КНМ и обязательных профилактических визитов, предписания </w:t>
      </w:r>
      <w:r w:rsidRPr="00BF0B8F">
        <w:rPr>
          <w:rFonts w:ascii="Times New Roman" w:eastAsia="+mn-ea" w:hAnsi="Times New Roman" w:cs="Times New Roman"/>
          <w:bCs/>
          <w:kern w:val="24"/>
          <w:sz w:val="28"/>
          <w:szCs w:val="28"/>
        </w:rPr>
        <w:br/>
        <w:t xml:space="preserve">об устранении выявленных нарушений; </w:t>
      </w:r>
    </w:p>
    <w:p w14:paraId="12CBF167"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BF0B8F">
        <w:rPr>
          <w:rFonts w:ascii="Times New Roman" w:eastAsia="+mn-ea" w:hAnsi="Times New Roman" w:cs="Times New Roman"/>
          <w:bCs/>
          <w:kern w:val="24"/>
          <w:sz w:val="28"/>
          <w:szCs w:val="28"/>
        </w:rPr>
        <w:t xml:space="preserve">- действия (бездействие) должностных лиц </w:t>
      </w:r>
      <w:r w:rsidR="008D31EA" w:rsidRPr="00BF0B8F">
        <w:rPr>
          <w:rFonts w:ascii="Times New Roman" w:eastAsia="+mn-ea" w:hAnsi="Times New Roman" w:cs="Times New Roman"/>
          <w:bCs/>
          <w:kern w:val="24"/>
          <w:sz w:val="28"/>
          <w:szCs w:val="28"/>
        </w:rPr>
        <w:t xml:space="preserve">КНО </w:t>
      </w:r>
      <w:r w:rsidRPr="00BF0B8F">
        <w:rPr>
          <w:rFonts w:ascii="Times New Roman" w:eastAsia="+mn-ea" w:hAnsi="Times New Roman" w:cs="Times New Roman"/>
          <w:bCs/>
          <w:kern w:val="24"/>
          <w:sz w:val="28"/>
          <w:szCs w:val="28"/>
        </w:rPr>
        <w:t xml:space="preserve">в рамках КНМ </w:t>
      </w:r>
      <w:r w:rsidR="00E52037" w:rsidRPr="00BF0B8F">
        <w:rPr>
          <w:rFonts w:ascii="Times New Roman" w:eastAsia="+mn-ea" w:hAnsi="Times New Roman" w:cs="Times New Roman"/>
          <w:bCs/>
          <w:kern w:val="24"/>
          <w:sz w:val="28"/>
          <w:szCs w:val="28"/>
        </w:rPr>
        <w:br/>
      </w:r>
      <w:r w:rsidRPr="00BF0B8F">
        <w:rPr>
          <w:rFonts w:ascii="Times New Roman" w:eastAsia="+mn-ea" w:hAnsi="Times New Roman" w:cs="Times New Roman"/>
          <w:bCs/>
          <w:kern w:val="24"/>
          <w:sz w:val="28"/>
          <w:szCs w:val="28"/>
        </w:rPr>
        <w:t xml:space="preserve">и обязательных профилактических визитов; </w:t>
      </w:r>
    </w:p>
    <w:p w14:paraId="34F8AA33"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BF0B8F">
        <w:rPr>
          <w:rFonts w:ascii="Times New Roman" w:eastAsia="+mn-ea" w:hAnsi="Times New Roman" w:cs="Times New Roman"/>
          <w:bCs/>
          <w:kern w:val="24"/>
          <w:sz w:val="28"/>
          <w:szCs w:val="28"/>
        </w:rPr>
        <w:t xml:space="preserve">- решения об отнесении объектов контроля к соответствующей категории риска; </w:t>
      </w:r>
    </w:p>
    <w:p w14:paraId="42A63FB1"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BF0B8F">
        <w:rPr>
          <w:rFonts w:ascii="Times New Roman" w:eastAsia="+mn-ea" w:hAnsi="Times New Roman" w:cs="Times New Roman"/>
          <w:bCs/>
          <w:kern w:val="24"/>
          <w:sz w:val="28"/>
          <w:szCs w:val="28"/>
        </w:rPr>
        <w:lastRenderedPageBreak/>
        <w:t xml:space="preserve">- решения об отказе в проведении обязательных профилактических визитов по заявлениям контролируемых лиц; </w:t>
      </w:r>
    </w:p>
    <w:p w14:paraId="7EE648FB"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eastAsia="+mn-ea" w:hAnsi="Times New Roman" w:cs="Times New Roman"/>
          <w:bCs/>
          <w:kern w:val="24"/>
          <w:sz w:val="28"/>
          <w:szCs w:val="28"/>
        </w:rPr>
      </w:pPr>
      <w:r w:rsidRPr="00BF0B8F">
        <w:rPr>
          <w:rFonts w:ascii="Times New Roman" w:eastAsia="+mn-ea" w:hAnsi="Times New Roman" w:cs="Times New Roman"/>
          <w:bCs/>
          <w:kern w:val="24"/>
          <w:sz w:val="28"/>
          <w:szCs w:val="28"/>
        </w:rPr>
        <w:t xml:space="preserve">- иные решения, принимаемые КНО по итогам профилактических </w:t>
      </w:r>
      <w:r w:rsidR="00560B52" w:rsidRPr="00BF0B8F">
        <w:rPr>
          <w:rFonts w:ascii="Times New Roman" w:eastAsia="+mn-ea" w:hAnsi="Times New Roman" w:cs="Times New Roman"/>
          <w:bCs/>
          <w:kern w:val="24"/>
          <w:sz w:val="28"/>
          <w:szCs w:val="28"/>
        </w:rPr>
        <w:t xml:space="preserve">мероприятий </w:t>
      </w:r>
      <w:r w:rsidRPr="00BF0B8F">
        <w:rPr>
          <w:rFonts w:ascii="Times New Roman" w:eastAsia="+mn-ea" w:hAnsi="Times New Roman" w:cs="Times New Roman"/>
          <w:bCs/>
          <w:kern w:val="24"/>
          <w:sz w:val="28"/>
          <w:szCs w:val="28"/>
        </w:rPr>
        <w:t xml:space="preserve">и (или) КНМ, предусмотренных Федеральным законом </w:t>
      </w:r>
      <w:r w:rsidR="00560B52" w:rsidRPr="00BF0B8F">
        <w:rPr>
          <w:rFonts w:ascii="Times New Roman" w:eastAsia="+mn-ea" w:hAnsi="Times New Roman" w:cs="Times New Roman"/>
          <w:bCs/>
          <w:kern w:val="24"/>
          <w:sz w:val="28"/>
          <w:szCs w:val="28"/>
        </w:rPr>
        <w:br/>
      </w:r>
      <w:r w:rsidRPr="00BF0B8F">
        <w:rPr>
          <w:rFonts w:ascii="Times New Roman" w:eastAsia="+mn-ea" w:hAnsi="Times New Roman" w:cs="Times New Roman"/>
          <w:bCs/>
          <w:kern w:val="24"/>
          <w:sz w:val="28"/>
          <w:szCs w:val="28"/>
        </w:rPr>
        <w:t>№ 248-ФЗ.</w:t>
      </w:r>
    </w:p>
    <w:p w14:paraId="638AC3A9"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Статья 52 Федерального закона № 248-ФЗ изложена в новой редакции. Добавлена возможность проведения профилактического визита путем использования мобильного приложения «Инспектор».</w:t>
      </w:r>
    </w:p>
    <w:p w14:paraId="5D811B9C"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w:t>
      </w:r>
    </w:p>
    <w:p w14:paraId="3D0D1B1F" w14:textId="77777777" w:rsidR="00AE0BD6" w:rsidRPr="00BF0B8F" w:rsidRDefault="00CA379C" w:rsidP="001B3417">
      <w:pPr>
        <w:pStyle w:val="a9"/>
        <w:kinsoku w:val="0"/>
        <w:overflowPunct w:val="0"/>
        <w:spacing w:after="0" w:line="240" w:lineRule="auto"/>
        <w:ind w:left="0" w:firstLine="709"/>
        <w:jc w:val="both"/>
        <w:textAlignment w:val="baseline"/>
        <w:rPr>
          <w:rFonts w:ascii="Times New Roman" w:hAnsi="Times New Roman" w:cs="Times New Roman"/>
          <w:sz w:val="28"/>
          <w:szCs w:val="28"/>
        </w:rPr>
      </w:pPr>
      <w:r w:rsidRPr="00BF0B8F">
        <w:rPr>
          <w:rFonts w:ascii="Times New Roman" w:hAnsi="Times New Roman" w:cs="Times New Roman"/>
          <w:sz w:val="28"/>
          <w:szCs w:val="28"/>
        </w:rPr>
        <w:t xml:space="preserve">Введена в действие статья 52.1 Федерального закона № 248-ФЗ, устанавливающая основания, порядок и сроки проведения обязательного профилактического визита. </w:t>
      </w:r>
    </w:p>
    <w:p w14:paraId="3AD639DF" w14:textId="77777777" w:rsidR="00896302" w:rsidRPr="00BF0B8F" w:rsidRDefault="00CA379C" w:rsidP="001B3417">
      <w:pPr>
        <w:pStyle w:val="a9"/>
        <w:kinsoku w:val="0"/>
        <w:overflowPunct w:val="0"/>
        <w:spacing w:after="0" w:line="240" w:lineRule="auto"/>
        <w:ind w:left="0" w:firstLine="709"/>
        <w:jc w:val="both"/>
        <w:textAlignment w:val="baseline"/>
        <w:rPr>
          <w:rFonts w:ascii="Times New Roman" w:eastAsia="Times New Roman" w:hAnsi="Times New Roman" w:cs="Times New Roman"/>
          <w:sz w:val="28"/>
          <w:szCs w:val="28"/>
        </w:rPr>
      </w:pPr>
      <w:r w:rsidRPr="00BF0B8F">
        <w:rPr>
          <w:rFonts w:ascii="Times New Roman" w:hAnsi="Times New Roman" w:cs="Times New Roman"/>
          <w:sz w:val="28"/>
          <w:szCs w:val="28"/>
        </w:rPr>
        <w:t>Введена в действие статья 52.2 Федерального закона № 248-ФЗ, устанавливающая основания, порядок и сроки проведения профилактического визита по инициативе контролируемого лица.</w:t>
      </w:r>
      <w:r w:rsidR="003218D5" w:rsidRPr="00BF0B8F">
        <w:rPr>
          <w:rFonts w:ascii="Times New Roman" w:eastAsia="Times New Roman" w:hAnsi="Times New Roman" w:cs="Times New Roman"/>
          <w:sz w:val="28"/>
          <w:szCs w:val="28"/>
        </w:rPr>
        <w:t xml:space="preserve">  </w:t>
      </w:r>
    </w:p>
    <w:p w14:paraId="4776F009" w14:textId="77777777" w:rsidR="00B5772E" w:rsidRPr="00B4711C" w:rsidRDefault="00B5772E" w:rsidP="00B4711C">
      <w:pPr>
        <w:shd w:val="clear" w:color="auto" w:fill="FFFFFF"/>
        <w:spacing w:after="0" w:line="240" w:lineRule="auto"/>
        <w:ind w:firstLine="708"/>
        <w:jc w:val="both"/>
        <w:rPr>
          <w:rFonts w:ascii="Times New Roman" w:hAnsi="Times New Roman" w:cs="Times New Roman"/>
          <w:strike/>
          <w:sz w:val="28"/>
          <w:szCs w:val="28"/>
        </w:rPr>
      </w:pPr>
    </w:p>
    <w:sectPr w:rsidR="00B5772E" w:rsidRPr="00B4711C" w:rsidSect="00BB7939">
      <w:headerReference w:type="default" r:id="rId3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08B04" w14:textId="77777777" w:rsidR="00EB3EC8" w:rsidRDefault="00EB3EC8" w:rsidP="00150939">
      <w:pPr>
        <w:spacing w:after="0" w:line="240" w:lineRule="auto"/>
      </w:pPr>
      <w:r>
        <w:separator/>
      </w:r>
    </w:p>
  </w:endnote>
  <w:endnote w:type="continuationSeparator" w:id="0">
    <w:p w14:paraId="35410132" w14:textId="77777777" w:rsidR="00EB3EC8" w:rsidRDefault="00EB3EC8" w:rsidP="0015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CF388" w14:textId="77777777" w:rsidR="00EB3EC8" w:rsidRDefault="00EB3EC8" w:rsidP="00150939">
      <w:pPr>
        <w:spacing w:after="0" w:line="240" w:lineRule="auto"/>
      </w:pPr>
      <w:r>
        <w:separator/>
      </w:r>
    </w:p>
  </w:footnote>
  <w:footnote w:type="continuationSeparator" w:id="0">
    <w:p w14:paraId="219C0A96" w14:textId="77777777" w:rsidR="00EB3EC8" w:rsidRDefault="00EB3EC8" w:rsidP="00150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144809"/>
      <w:docPartObj>
        <w:docPartGallery w:val="Page Numbers (Top of Page)"/>
        <w:docPartUnique/>
      </w:docPartObj>
    </w:sdtPr>
    <w:sdtEndPr/>
    <w:sdtContent>
      <w:p w14:paraId="07F421D9" w14:textId="77777777" w:rsidR="00B95067" w:rsidRDefault="00B95067">
        <w:pPr>
          <w:pStyle w:val="a4"/>
          <w:jc w:val="center"/>
        </w:pPr>
        <w:r>
          <w:fldChar w:fldCharType="begin"/>
        </w:r>
        <w:r>
          <w:instrText>PAGE   \* MERGEFORMAT</w:instrText>
        </w:r>
        <w:r>
          <w:fldChar w:fldCharType="separate"/>
        </w:r>
        <w:r w:rsidR="00512465">
          <w:rPr>
            <w:noProof/>
          </w:rPr>
          <w:t>14</w:t>
        </w:r>
        <w:r>
          <w:fldChar w:fldCharType="end"/>
        </w:r>
      </w:p>
    </w:sdtContent>
  </w:sdt>
  <w:p w14:paraId="3BC32772" w14:textId="77777777" w:rsidR="00B95067" w:rsidRDefault="00B950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57A34"/>
    <w:multiLevelType w:val="multilevel"/>
    <w:tmpl w:val="CE2E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408C6"/>
    <w:multiLevelType w:val="multilevel"/>
    <w:tmpl w:val="69B6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C5B8E"/>
    <w:multiLevelType w:val="multilevel"/>
    <w:tmpl w:val="63E0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E49B8"/>
    <w:multiLevelType w:val="multilevel"/>
    <w:tmpl w:val="9DEE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FF7197"/>
    <w:multiLevelType w:val="multilevel"/>
    <w:tmpl w:val="EF28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A32DC"/>
    <w:multiLevelType w:val="multilevel"/>
    <w:tmpl w:val="9DEE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51CBB"/>
    <w:multiLevelType w:val="multilevel"/>
    <w:tmpl w:val="BF1E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11052"/>
    <w:multiLevelType w:val="multilevel"/>
    <w:tmpl w:val="7DF2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B14D4"/>
    <w:multiLevelType w:val="multilevel"/>
    <w:tmpl w:val="953E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CA07F6"/>
    <w:multiLevelType w:val="hybridMultilevel"/>
    <w:tmpl w:val="0FAED9E2"/>
    <w:lvl w:ilvl="0" w:tplc="2C04F902">
      <w:start w:val="12"/>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985874">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6D84C">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7ED8D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0CFF8">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4824D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CBEF8">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A367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86C4A">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E1A7011"/>
    <w:multiLevelType w:val="multilevel"/>
    <w:tmpl w:val="1934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8805C2"/>
    <w:multiLevelType w:val="multilevel"/>
    <w:tmpl w:val="0272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592A5B"/>
    <w:multiLevelType w:val="multilevel"/>
    <w:tmpl w:val="2BE6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8F402A"/>
    <w:multiLevelType w:val="multilevel"/>
    <w:tmpl w:val="8898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E90FC1"/>
    <w:multiLevelType w:val="hybridMultilevel"/>
    <w:tmpl w:val="79DE9B98"/>
    <w:lvl w:ilvl="0" w:tplc="A7304504">
      <w:start w:val="1"/>
      <w:numFmt w:val="decimal"/>
      <w:lvlText w:val="%1."/>
      <w:lvlJc w:val="left"/>
      <w:pPr>
        <w:ind w:left="121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AB2770"/>
    <w:multiLevelType w:val="multilevel"/>
    <w:tmpl w:val="45D6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2657BF"/>
    <w:multiLevelType w:val="multilevel"/>
    <w:tmpl w:val="EAA2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20302B"/>
    <w:multiLevelType w:val="multilevel"/>
    <w:tmpl w:val="41AA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9452C0"/>
    <w:multiLevelType w:val="multilevel"/>
    <w:tmpl w:val="A78E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484BE7"/>
    <w:multiLevelType w:val="multilevel"/>
    <w:tmpl w:val="45C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2B4661"/>
    <w:multiLevelType w:val="multilevel"/>
    <w:tmpl w:val="857E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2F53CB"/>
    <w:multiLevelType w:val="multilevel"/>
    <w:tmpl w:val="B022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CC63A1"/>
    <w:multiLevelType w:val="multilevel"/>
    <w:tmpl w:val="B85A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CC40D5"/>
    <w:multiLevelType w:val="multilevel"/>
    <w:tmpl w:val="F456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444121"/>
    <w:multiLevelType w:val="multilevel"/>
    <w:tmpl w:val="B224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B36332"/>
    <w:multiLevelType w:val="multilevel"/>
    <w:tmpl w:val="A17A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1C134B"/>
    <w:multiLevelType w:val="multilevel"/>
    <w:tmpl w:val="B21A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775C84"/>
    <w:multiLevelType w:val="multilevel"/>
    <w:tmpl w:val="1FFED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C509D8"/>
    <w:multiLevelType w:val="hybridMultilevel"/>
    <w:tmpl w:val="A0E4CB56"/>
    <w:lvl w:ilvl="0" w:tplc="2C7617E8">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65178">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47A2C">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07672">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D8DB46">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5EDC1A">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25956">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4899E">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E4C7A">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49D2800"/>
    <w:multiLevelType w:val="multilevel"/>
    <w:tmpl w:val="8F5C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5C249E"/>
    <w:multiLevelType w:val="multilevel"/>
    <w:tmpl w:val="DB84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D67CEB"/>
    <w:multiLevelType w:val="multilevel"/>
    <w:tmpl w:val="3204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C22315"/>
    <w:multiLevelType w:val="multilevel"/>
    <w:tmpl w:val="502E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BE4A88"/>
    <w:multiLevelType w:val="multilevel"/>
    <w:tmpl w:val="F936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A03DD8"/>
    <w:multiLevelType w:val="multilevel"/>
    <w:tmpl w:val="723A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4"/>
  </w:num>
  <w:num w:numId="4">
    <w:abstractNumId w:val="1"/>
  </w:num>
  <w:num w:numId="5">
    <w:abstractNumId w:val="31"/>
  </w:num>
  <w:num w:numId="6">
    <w:abstractNumId w:val="15"/>
  </w:num>
  <w:num w:numId="7">
    <w:abstractNumId w:val="3"/>
  </w:num>
  <w:num w:numId="8">
    <w:abstractNumId w:val="10"/>
  </w:num>
  <w:num w:numId="9">
    <w:abstractNumId w:val="16"/>
  </w:num>
  <w:num w:numId="10">
    <w:abstractNumId w:val="2"/>
  </w:num>
  <w:num w:numId="11">
    <w:abstractNumId w:val="0"/>
  </w:num>
  <w:num w:numId="12">
    <w:abstractNumId w:val="6"/>
  </w:num>
  <w:num w:numId="13">
    <w:abstractNumId w:val="8"/>
  </w:num>
  <w:num w:numId="14">
    <w:abstractNumId w:val="32"/>
  </w:num>
  <w:num w:numId="15">
    <w:abstractNumId w:val="12"/>
  </w:num>
  <w:num w:numId="16">
    <w:abstractNumId w:val="17"/>
  </w:num>
  <w:num w:numId="17">
    <w:abstractNumId w:val="21"/>
  </w:num>
  <w:num w:numId="18">
    <w:abstractNumId w:val="18"/>
  </w:num>
  <w:num w:numId="19">
    <w:abstractNumId w:val="33"/>
  </w:num>
  <w:num w:numId="20">
    <w:abstractNumId w:val="26"/>
  </w:num>
  <w:num w:numId="21">
    <w:abstractNumId w:val="20"/>
  </w:num>
  <w:num w:numId="22">
    <w:abstractNumId w:val="34"/>
  </w:num>
  <w:num w:numId="23">
    <w:abstractNumId w:val="29"/>
  </w:num>
  <w:num w:numId="24">
    <w:abstractNumId w:val="25"/>
  </w:num>
  <w:num w:numId="25">
    <w:abstractNumId w:val="11"/>
  </w:num>
  <w:num w:numId="26">
    <w:abstractNumId w:val="7"/>
  </w:num>
  <w:num w:numId="27">
    <w:abstractNumId w:val="27"/>
  </w:num>
  <w:num w:numId="28">
    <w:abstractNumId w:val="24"/>
  </w:num>
  <w:num w:numId="29">
    <w:abstractNumId w:val="13"/>
  </w:num>
  <w:num w:numId="30">
    <w:abstractNumId w:val="28"/>
  </w:num>
  <w:num w:numId="31">
    <w:abstractNumId w:val="9"/>
  </w:num>
  <w:num w:numId="32">
    <w:abstractNumId w:val="19"/>
  </w:num>
  <w:num w:numId="33">
    <w:abstractNumId w:val="30"/>
  </w:num>
  <w:num w:numId="34">
    <w:abstractNumId w:val="2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F2"/>
    <w:rsid w:val="00001A69"/>
    <w:rsid w:val="000057F2"/>
    <w:rsid w:val="0000732C"/>
    <w:rsid w:val="00016FB2"/>
    <w:rsid w:val="00026F14"/>
    <w:rsid w:val="00031DBC"/>
    <w:rsid w:val="0003600E"/>
    <w:rsid w:val="00041D3E"/>
    <w:rsid w:val="00043502"/>
    <w:rsid w:val="000550A5"/>
    <w:rsid w:val="0006377C"/>
    <w:rsid w:val="0006380F"/>
    <w:rsid w:val="000718CA"/>
    <w:rsid w:val="000806BB"/>
    <w:rsid w:val="0008097F"/>
    <w:rsid w:val="000831AF"/>
    <w:rsid w:val="00084840"/>
    <w:rsid w:val="00096ACA"/>
    <w:rsid w:val="000A494A"/>
    <w:rsid w:val="000A679B"/>
    <w:rsid w:val="000B42FD"/>
    <w:rsid w:val="000B4DFF"/>
    <w:rsid w:val="000C23E6"/>
    <w:rsid w:val="000C256F"/>
    <w:rsid w:val="000C3ED3"/>
    <w:rsid w:val="000C3F07"/>
    <w:rsid w:val="000C51B4"/>
    <w:rsid w:val="000C6BA6"/>
    <w:rsid w:val="000D59BA"/>
    <w:rsid w:val="000D7F59"/>
    <w:rsid w:val="000E0D6C"/>
    <w:rsid w:val="000F0854"/>
    <w:rsid w:val="000F1009"/>
    <w:rsid w:val="000F2077"/>
    <w:rsid w:val="000F22F6"/>
    <w:rsid w:val="00104128"/>
    <w:rsid w:val="001068A3"/>
    <w:rsid w:val="00123145"/>
    <w:rsid w:val="00131B4B"/>
    <w:rsid w:val="00133051"/>
    <w:rsid w:val="00134159"/>
    <w:rsid w:val="0013667D"/>
    <w:rsid w:val="001372AB"/>
    <w:rsid w:val="00144104"/>
    <w:rsid w:val="00150939"/>
    <w:rsid w:val="001511AA"/>
    <w:rsid w:val="00151FBB"/>
    <w:rsid w:val="00152474"/>
    <w:rsid w:val="00152A8C"/>
    <w:rsid w:val="00173CD2"/>
    <w:rsid w:val="0017514A"/>
    <w:rsid w:val="001928B4"/>
    <w:rsid w:val="001969BA"/>
    <w:rsid w:val="001A6DC4"/>
    <w:rsid w:val="001B21CF"/>
    <w:rsid w:val="001B2F83"/>
    <w:rsid w:val="001B3417"/>
    <w:rsid w:val="001B45B2"/>
    <w:rsid w:val="001B6B2B"/>
    <w:rsid w:val="001C2699"/>
    <w:rsid w:val="001C50A7"/>
    <w:rsid w:val="001F00D0"/>
    <w:rsid w:val="001F05A7"/>
    <w:rsid w:val="002021D1"/>
    <w:rsid w:val="002024E2"/>
    <w:rsid w:val="00205257"/>
    <w:rsid w:val="002078A9"/>
    <w:rsid w:val="00211B43"/>
    <w:rsid w:val="002179D8"/>
    <w:rsid w:val="00222FE3"/>
    <w:rsid w:val="002260DE"/>
    <w:rsid w:val="00242959"/>
    <w:rsid w:val="00246916"/>
    <w:rsid w:val="00262CD6"/>
    <w:rsid w:val="00290048"/>
    <w:rsid w:val="002A704F"/>
    <w:rsid w:val="002B0B11"/>
    <w:rsid w:val="002B0D3D"/>
    <w:rsid w:val="002B52CF"/>
    <w:rsid w:val="002C48B9"/>
    <w:rsid w:val="002C4A38"/>
    <w:rsid w:val="002F75D6"/>
    <w:rsid w:val="00301439"/>
    <w:rsid w:val="00302B43"/>
    <w:rsid w:val="0030339A"/>
    <w:rsid w:val="00304299"/>
    <w:rsid w:val="00306ABC"/>
    <w:rsid w:val="00316B85"/>
    <w:rsid w:val="00317476"/>
    <w:rsid w:val="003218D5"/>
    <w:rsid w:val="00330A94"/>
    <w:rsid w:val="0033538F"/>
    <w:rsid w:val="003373AE"/>
    <w:rsid w:val="0034100D"/>
    <w:rsid w:val="0035067D"/>
    <w:rsid w:val="0035088B"/>
    <w:rsid w:val="00351AF4"/>
    <w:rsid w:val="003608F0"/>
    <w:rsid w:val="003613FA"/>
    <w:rsid w:val="00375306"/>
    <w:rsid w:val="00391266"/>
    <w:rsid w:val="00392E0D"/>
    <w:rsid w:val="00396F1B"/>
    <w:rsid w:val="003A6D1B"/>
    <w:rsid w:val="003B066B"/>
    <w:rsid w:val="003B1E6F"/>
    <w:rsid w:val="003C2A8A"/>
    <w:rsid w:val="003D5A80"/>
    <w:rsid w:val="003E00CB"/>
    <w:rsid w:val="003E424D"/>
    <w:rsid w:val="003E6030"/>
    <w:rsid w:val="003E6165"/>
    <w:rsid w:val="00412273"/>
    <w:rsid w:val="00415589"/>
    <w:rsid w:val="00415F15"/>
    <w:rsid w:val="004200D1"/>
    <w:rsid w:val="004213ED"/>
    <w:rsid w:val="00422AE9"/>
    <w:rsid w:val="00432167"/>
    <w:rsid w:val="00437F7B"/>
    <w:rsid w:val="00440D38"/>
    <w:rsid w:val="00441FC4"/>
    <w:rsid w:val="00454F8E"/>
    <w:rsid w:val="004552D1"/>
    <w:rsid w:val="004577A9"/>
    <w:rsid w:val="0048104C"/>
    <w:rsid w:val="0048568F"/>
    <w:rsid w:val="00490CC8"/>
    <w:rsid w:val="0049566A"/>
    <w:rsid w:val="004A0027"/>
    <w:rsid w:val="004B3FC9"/>
    <w:rsid w:val="004C1173"/>
    <w:rsid w:val="004D68EE"/>
    <w:rsid w:val="004F3978"/>
    <w:rsid w:val="004F4413"/>
    <w:rsid w:val="005045CA"/>
    <w:rsid w:val="0050769E"/>
    <w:rsid w:val="00512465"/>
    <w:rsid w:val="00516569"/>
    <w:rsid w:val="005203C3"/>
    <w:rsid w:val="00534C14"/>
    <w:rsid w:val="00537C74"/>
    <w:rsid w:val="00555509"/>
    <w:rsid w:val="00560B52"/>
    <w:rsid w:val="00566023"/>
    <w:rsid w:val="0056628E"/>
    <w:rsid w:val="00580D8C"/>
    <w:rsid w:val="00583768"/>
    <w:rsid w:val="00585AEF"/>
    <w:rsid w:val="005875B8"/>
    <w:rsid w:val="005A0953"/>
    <w:rsid w:val="005A6EF1"/>
    <w:rsid w:val="005A747F"/>
    <w:rsid w:val="005B4063"/>
    <w:rsid w:val="005B6492"/>
    <w:rsid w:val="005B7811"/>
    <w:rsid w:val="005C21BE"/>
    <w:rsid w:val="005C2558"/>
    <w:rsid w:val="005E553B"/>
    <w:rsid w:val="00603AD4"/>
    <w:rsid w:val="00637F1B"/>
    <w:rsid w:val="00642D37"/>
    <w:rsid w:val="00646DD0"/>
    <w:rsid w:val="00647712"/>
    <w:rsid w:val="00657A92"/>
    <w:rsid w:val="00660409"/>
    <w:rsid w:val="006622C0"/>
    <w:rsid w:val="0067694B"/>
    <w:rsid w:val="00681533"/>
    <w:rsid w:val="006838B4"/>
    <w:rsid w:val="00695484"/>
    <w:rsid w:val="006A63A3"/>
    <w:rsid w:val="006A7C95"/>
    <w:rsid w:val="006B0F1F"/>
    <w:rsid w:val="006B3B36"/>
    <w:rsid w:val="006C0D8D"/>
    <w:rsid w:val="006C2F5E"/>
    <w:rsid w:val="006C6E6B"/>
    <w:rsid w:val="006C7C29"/>
    <w:rsid w:val="006D1375"/>
    <w:rsid w:val="007063A0"/>
    <w:rsid w:val="00711650"/>
    <w:rsid w:val="00722710"/>
    <w:rsid w:val="007242CF"/>
    <w:rsid w:val="0072533D"/>
    <w:rsid w:val="00725C43"/>
    <w:rsid w:val="00727069"/>
    <w:rsid w:val="00741138"/>
    <w:rsid w:val="00744CF9"/>
    <w:rsid w:val="007459CE"/>
    <w:rsid w:val="00750BFB"/>
    <w:rsid w:val="00757D1C"/>
    <w:rsid w:val="0076416F"/>
    <w:rsid w:val="00766363"/>
    <w:rsid w:val="00790D2C"/>
    <w:rsid w:val="00794053"/>
    <w:rsid w:val="007A1DCC"/>
    <w:rsid w:val="007B07AE"/>
    <w:rsid w:val="007B5E42"/>
    <w:rsid w:val="007C5606"/>
    <w:rsid w:val="007C6376"/>
    <w:rsid w:val="007D11E1"/>
    <w:rsid w:val="007D6C0B"/>
    <w:rsid w:val="007E4829"/>
    <w:rsid w:val="007E6007"/>
    <w:rsid w:val="00813CEF"/>
    <w:rsid w:val="0081575A"/>
    <w:rsid w:val="00824103"/>
    <w:rsid w:val="0082441C"/>
    <w:rsid w:val="00827E0D"/>
    <w:rsid w:val="00833AD5"/>
    <w:rsid w:val="00841A65"/>
    <w:rsid w:val="008556E4"/>
    <w:rsid w:val="00856C74"/>
    <w:rsid w:val="00860A60"/>
    <w:rsid w:val="0086196B"/>
    <w:rsid w:val="00861C98"/>
    <w:rsid w:val="008659E1"/>
    <w:rsid w:val="008860AE"/>
    <w:rsid w:val="00886271"/>
    <w:rsid w:val="00894BB0"/>
    <w:rsid w:val="00896302"/>
    <w:rsid w:val="008B4BC7"/>
    <w:rsid w:val="008C5A6C"/>
    <w:rsid w:val="008D0C25"/>
    <w:rsid w:val="008D31EA"/>
    <w:rsid w:val="008D49D6"/>
    <w:rsid w:val="008E2C93"/>
    <w:rsid w:val="008E2F68"/>
    <w:rsid w:val="008E4A8D"/>
    <w:rsid w:val="008E7C5A"/>
    <w:rsid w:val="008F1ACB"/>
    <w:rsid w:val="00926AFF"/>
    <w:rsid w:val="0093403A"/>
    <w:rsid w:val="009414BA"/>
    <w:rsid w:val="00952A4D"/>
    <w:rsid w:val="00953CEA"/>
    <w:rsid w:val="00962EA3"/>
    <w:rsid w:val="00966E3E"/>
    <w:rsid w:val="00971BC4"/>
    <w:rsid w:val="009739A5"/>
    <w:rsid w:val="00974E40"/>
    <w:rsid w:val="0097689A"/>
    <w:rsid w:val="00987A42"/>
    <w:rsid w:val="00994952"/>
    <w:rsid w:val="009A5616"/>
    <w:rsid w:val="009B2B69"/>
    <w:rsid w:val="009B39AE"/>
    <w:rsid w:val="009D2C4C"/>
    <w:rsid w:val="009E0179"/>
    <w:rsid w:val="009E2379"/>
    <w:rsid w:val="009E32BC"/>
    <w:rsid w:val="009E7223"/>
    <w:rsid w:val="009F7027"/>
    <w:rsid w:val="009F7582"/>
    <w:rsid w:val="00A04364"/>
    <w:rsid w:val="00A10A61"/>
    <w:rsid w:val="00A14925"/>
    <w:rsid w:val="00A2085B"/>
    <w:rsid w:val="00A227DA"/>
    <w:rsid w:val="00A25772"/>
    <w:rsid w:val="00A32FE4"/>
    <w:rsid w:val="00A42571"/>
    <w:rsid w:val="00A4373A"/>
    <w:rsid w:val="00A43D18"/>
    <w:rsid w:val="00A45B42"/>
    <w:rsid w:val="00A468FD"/>
    <w:rsid w:val="00A544A6"/>
    <w:rsid w:val="00A6073E"/>
    <w:rsid w:val="00A63015"/>
    <w:rsid w:val="00A74496"/>
    <w:rsid w:val="00A7477E"/>
    <w:rsid w:val="00A8530E"/>
    <w:rsid w:val="00A915A3"/>
    <w:rsid w:val="00A943CA"/>
    <w:rsid w:val="00AA621D"/>
    <w:rsid w:val="00AA73B6"/>
    <w:rsid w:val="00AB7559"/>
    <w:rsid w:val="00AC156A"/>
    <w:rsid w:val="00AC6C0B"/>
    <w:rsid w:val="00AD1402"/>
    <w:rsid w:val="00AD1522"/>
    <w:rsid w:val="00AD1B53"/>
    <w:rsid w:val="00AD31A5"/>
    <w:rsid w:val="00AE0BD6"/>
    <w:rsid w:val="00B11BA3"/>
    <w:rsid w:val="00B207FC"/>
    <w:rsid w:val="00B25BC5"/>
    <w:rsid w:val="00B3396E"/>
    <w:rsid w:val="00B4400B"/>
    <w:rsid w:val="00B45840"/>
    <w:rsid w:val="00B46FEA"/>
    <w:rsid w:val="00B4711C"/>
    <w:rsid w:val="00B527C7"/>
    <w:rsid w:val="00B54A83"/>
    <w:rsid w:val="00B5772E"/>
    <w:rsid w:val="00B638CF"/>
    <w:rsid w:val="00B835D8"/>
    <w:rsid w:val="00B83D76"/>
    <w:rsid w:val="00B91D44"/>
    <w:rsid w:val="00B94935"/>
    <w:rsid w:val="00B95067"/>
    <w:rsid w:val="00BA2292"/>
    <w:rsid w:val="00BA340F"/>
    <w:rsid w:val="00BA6225"/>
    <w:rsid w:val="00BA7DEE"/>
    <w:rsid w:val="00BB7939"/>
    <w:rsid w:val="00BC4DE9"/>
    <w:rsid w:val="00BC63BD"/>
    <w:rsid w:val="00BC66F9"/>
    <w:rsid w:val="00BE2F9F"/>
    <w:rsid w:val="00BF0B8F"/>
    <w:rsid w:val="00BF40A5"/>
    <w:rsid w:val="00C12213"/>
    <w:rsid w:val="00C40EC0"/>
    <w:rsid w:val="00C508DF"/>
    <w:rsid w:val="00C64701"/>
    <w:rsid w:val="00C656EF"/>
    <w:rsid w:val="00C661C7"/>
    <w:rsid w:val="00C70025"/>
    <w:rsid w:val="00C71A37"/>
    <w:rsid w:val="00C809DB"/>
    <w:rsid w:val="00C8392D"/>
    <w:rsid w:val="00C87EA3"/>
    <w:rsid w:val="00C92FCD"/>
    <w:rsid w:val="00C94322"/>
    <w:rsid w:val="00C94969"/>
    <w:rsid w:val="00C96A31"/>
    <w:rsid w:val="00CA29F2"/>
    <w:rsid w:val="00CA379C"/>
    <w:rsid w:val="00CA6A8A"/>
    <w:rsid w:val="00CA7A4F"/>
    <w:rsid w:val="00CB2855"/>
    <w:rsid w:val="00CC6896"/>
    <w:rsid w:val="00CD3C37"/>
    <w:rsid w:val="00CD4D8B"/>
    <w:rsid w:val="00CD68B8"/>
    <w:rsid w:val="00CD6EB5"/>
    <w:rsid w:val="00CF532A"/>
    <w:rsid w:val="00D008CC"/>
    <w:rsid w:val="00D17590"/>
    <w:rsid w:val="00D33F63"/>
    <w:rsid w:val="00D41EFD"/>
    <w:rsid w:val="00D521E9"/>
    <w:rsid w:val="00D52CA0"/>
    <w:rsid w:val="00D56F92"/>
    <w:rsid w:val="00D641CD"/>
    <w:rsid w:val="00D66EC5"/>
    <w:rsid w:val="00D75FF6"/>
    <w:rsid w:val="00D83365"/>
    <w:rsid w:val="00DA5C4C"/>
    <w:rsid w:val="00DA7FCD"/>
    <w:rsid w:val="00DB70D4"/>
    <w:rsid w:val="00DB7752"/>
    <w:rsid w:val="00DC7A9D"/>
    <w:rsid w:val="00DD6D9E"/>
    <w:rsid w:val="00DE3DAA"/>
    <w:rsid w:val="00DF6983"/>
    <w:rsid w:val="00E05E1E"/>
    <w:rsid w:val="00E165DD"/>
    <w:rsid w:val="00E16D9D"/>
    <w:rsid w:val="00E1757E"/>
    <w:rsid w:val="00E219C5"/>
    <w:rsid w:val="00E27083"/>
    <w:rsid w:val="00E331A8"/>
    <w:rsid w:val="00E52037"/>
    <w:rsid w:val="00E548AB"/>
    <w:rsid w:val="00E740E6"/>
    <w:rsid w:val="00E81155"/>
    <w:rsid w:val="00EB15BA"/>
    <w:rsid w:val="00EB3EC8"/>
    <w:rsid w:val="00EB490D"/>
    <w:rsid w:val="00EC4308"/>
    <w:rsid w:val="00EC52E6"/>
    <w:rsid w:val="00ED0BD2"/>
    <w:rsid w:val="00EE0EA6"/>
    <w:rsid w:val="00F073A2"/>
    <w:rsid w:val="00F127A4"/>
    <w:rsid w:val="00F27985"/>
    <w:rsid w:val="00F336D6"/>
    <w:rsid w:val="00F474AC"/>
    <w:rsid w:val="00F550D8"/>
    <w:rsid w:val="00F55564"/>
    <w:rsid w:val="00F6435E"/>
    <w:rsid w:val="00F650B7"/>
    <w:rsid w:val="00F652ED"/>
    <w:rsid w:val="00F76D44"/>
    <w:rsid w:val="00F80603"/>
    <w:rsid w:val="00F80776"/>
    <w:rsid w:val="00F942DC"/>
    <w:rsid w:val="00FA0C41"/>
    <w:rsid w:val="00FA116A"/>
    <w:rsid w:val="00FA32D6"/>
    <w:rsid w:val="00FA42C1"/>
    <w:rsid w:val="00FA44EB"/>
    <w:rsid w:val="00FC14E7"/>
    <w:rsid w:val="00FC244B"/>
    <w:rsid w:val="00FC3315"/>
    <w:rsid w:val="00FC4138"/>
    <w:rsid w:val="00FE10D2"/>
    <w:rsid w:val="00FE27AB"/>
    <w:rsid w:val="00FE29B2"/>
    <w:rsid w:val="00FE5E6C"/>
    <w:rsid w:val="00FF19BA"/>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F9EE"/>
  <w15:docId w15:val="{9189616A-4A83-4458-8A5B-8614B35D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608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218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0939"/>
    <w:rPr>
      <w:color w:val="0000FF"/>
      <w:u w:val="single"/>
    </w:rPr>
  </w:style>
  <w:style w:type="paragraph" w:customStyle="1" w:styleId="formattext">
    <w:name w:val="formattext"/>
    <w:basedOn w:val="a"/>
    <w:rsid w:val="00150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509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0939"/>
  </w:style>
  <w:style w:type="paragraph" w:styleId="a6">
    <w:name w:val="footer"/>
    <w:basedOn w:val="a"/>
    <w:link w:val="a7"/>
    <w:uiPriority w:val="99"/>
    <w:unhideWhenUsed/>
    <w:rsid w:val="001509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0939"/>
  </w:style>
  <w:style w:type="character" w:customStyle="1" w:styleId="10">
    <w:name w:val="Заголовок 1 Знак"/>
    <w:basedOn w:val="a0"/>
    <w:link w:val="1"/>
    <w:uiPriority w:val="9"/>
    <w:rsid w:val="003608F0"/>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CD6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erarticlelead">
    <w:name w:val="reader_article_lead"/>
    <w:basedOn w:val="a"/>
    <w:rsid w:val="00043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218D5"/>
    <w:rPr>
      <w:rFonts w:asciiTheme="majorHAnsi" w:eastAsiaTheme="majorEastAsia" w:hAnsiTheme="majorHAnsi" w:cstheme="majorBidi"/>
      <w:color w:val="2E74B5" w:themeColor="accent1" w:themeShade="BF"/>
      <w:sz w:val="26"/>
      <w:szCs w:val="26"/>
    </w:rPr>
  </w:style>
  <w:style w:type="paragraph" w:customStyle="1" w:styleId="p-space">
    <w:name w:val="p-space"/>
    <w:basedOn w:val="a"/>
    <w:rsid w:val="00321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rsid w:val="003218D5"/>
  </w:style>
  <w:style w:type="character" w:customStyle="1" w:styleId="document-info-data">
    <w:name w:val="document-info-data"/>
    <w:basedOn w:val="a0"/>
    <w:rsid w:val="003218D5"/>
  </w:style>
  <w:style w:type="paragraph" w:styleId="a9">
    <w:name w:val="List Paragraph"/>
    <w:basedOn w:val="a"/>
    <w:uiPriority w:val="34"/>
    <w:qFormat/>
    <w:rsid w:val="003218D5"/>
    <w:pPr>
      <w:ind w:left="720"/>
      <w:contextualSpacing/>
    </w:pPr>
  </w:style>
  <w:style w:type="table" w:styleId="aa">
    <w:name w:val="Table Grid"/>
    <w:basedOn w:val="a1"/>
    <w:uiPriority w:val="39"/>
    <w:rsid w:val="00321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3218D5"/>
    <w:rPr>
      <w:b/>
      <w:bCs/>
    </w:rPr>
  </w:style>
  <w:style w:type="character" w:customStyle="1" w:styleId="newsb-title-theme">
    <w:name w:val="news_b-title-theme"/>
    <w:basedOn w:val="a0"/>
    <w:rsid w:val="003218D5"/>
  </w:style>
  <w:style w:type="paragraph" w:customStyle="1" w:styleId="FORMATTEXT0">
    <w:name w:val=".FORMATTEXT"/>
    <w:uiPriority w:val="99"/>
    <w:rsid w:val="00657A9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c">
    <w:name w:val="FollowedHyperlink"/>
    <w:basedOn w:val="a0"/>
    <w:uiPriority w:val="99"/>
    <w:semiHidden/>
    <w:unhideWhenUsed/>
    <w:rsid w:val="00B11BA3"/>
    <w:rPr>
      <w:color w:val="954F72" w:themeColor="followedHyperlink"/>
      <w:u w:val="single"/>
    </w:rPr>
  </w:style>
  <w:style w:type="paragraph" w:styleId="ad">
    <w:name w:val="Balloon Text"/>
    <w:basedOn w:val="a"/>
    <w:link w:val="ae"/>
    <w:uiPriority w:val="99"/>
    <w:semiHidden/>
    <w:unhideWhenUsed/>
    <w:rsid w:val="00DE3DA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3DAA"/>
    <w:rPr>
      <w:rFonts w:ascii="Segoe UI" w:hAnsi="Segoe UI" w:cs="Segoe UI"/>
      <w:sz w:val="18"/>
      <w:szCs w:val="18"/>
    </w:rPr>
  </w:style>
  <w:style w:type="paragraph" w:styleId="af">
    <w:name w:val="No Spacing"/>
    <w:uiPriority w:val="1"/>
    <w:qFormat/>
    <w:rsid w:val="000C5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43587">
      <w:bodyDiv w:val="1"/>
      <w:marLeft w:val="0"/>
      <w:marRight w:val="0"/>
      <w:marTop w:val="0"/>
      <w:marBottom w:val="0"/>
      <w:divBdr>
        <w:top w:val="none" w:sz="0" w:space="0" w:color="auto"/>
        <w:left w:val="none" w:sz="0" w:space="0" w:color="auto"/>
        <w:bottom w:val="none" w:sz="0" w:space="0" w:color="auto"/>
        <w:right w:val="none" w:sz="0" w:space="0" w:color="auto"/>
      </w:divBdr>
    </w:div>
    <w:div w:id="778376482">
      <w:bodyDiv w:val="1"/>
      <w:marLeft w:val="0"/>
      <w:marRight w:val="0"/>
      <w:marTop w:val="0"/>
      <w:marBottom w:val="0"/>
      <w:divBdr>
        <w:top w:val="none" w:sz="0" w:space="0" w:color="auto"/>
        <w:left w:val="none" w:sz="0" w:space="0" w:color="auto"/>
        <w:bottom w:val="none" w:sz="0" w:space="0" w:color="auto"/>
        <w:right w:val="none" w:sz="0" w:space="0" w:color="auto"/>
      </w:divBdr>
    </w:div>
    <w:div w:id="960454310">
      <w:bodyDiv w:val="1"/>
      <w:marLeft w:val="0"/>
      <w:marRight w:val="0"/>
      <w:marTop w:val="0"/>
      <w:marBottom w:val="0"/>
      <w:divBdr>
        <w:top w:val="none" w:sz="0" w:space="0" w:color="auto"/>
        <w:left w:val="none" w:sz="0" w:space="0" w:color="auto"/>
        <w:bottom w:val="none" w:sz="0" w:space="0" w:color="auto"/>
        <w:right w:val="none" w:sz="0" w:space="0" w:color="auto"/>
      </w:divBdr>
    </w:div>
    <w:div w:id="1044135598">
      <w:bodyDiv w:val="1"/>
      <w:marLeft w:val="0"/>
      <w:marRight w:val="0"/>
      <w:marTop w:val="0"/>
      <w:marBottom w:val="0"/>
      <w:divBdr>
        <w:top w:val="none" w:sz="0" w:space="0" w:color="auto"/>
        <w:left w:val="none" w:sz="0" w:space="0" w:color="auto"/>
        <w:bottom w:val="none" w:sz="0" w:space="0" w:color="auto"/>
        <w:right w:val="none" w:sz="0" w:space="0" w:color="auto"/>
      </w:divBdr>
    </w:div>
    <w:div w:id="1427192939">
      <w:bodyDiv w:val="1"/>
      <w:marLeft w:val="0"/>
      <w:marRight w:val="0"/>
      <w:marTop w:val="0"/>
      <w:marBottom w:val="0"/>
      <w:divBdr>
        <w:top w:val="none" w:sz="0" w:space="0" w:color="auto"/>
        <w:left w:val="none" w:sz="0" w:space="0" w:color="auto"/>
        <w:bottom w:val="none" w:sz="0" w:space="0" w:color="auto"/>
        <w:right w:val="none" w:sz="0" w:space="0" w:color="auto"/>
      </w:divBdr>
    </w:div>
    <w:div w:id="1692759504">
      <w:bodyDiv w:val="1"/>
      <w:marLeft w:val="0"/>
      <w:marRight w:val="0"/>
      <w:marTop w:val="0"/>
      <w:marBottom w:val="0"/>
      <w:divBdr>
        <w:top w:val="none" w:sz="0" w:space="0" w:color="auto"/>
        <w:left w:val="none" w:sz="0" w:space="0" w:color="auto"/>
        <w:bottom w:val="none" w:sz="0" w:space="0" w:color="auto"/>
        <w:right w:val="none" w:sz="0" w:space="0" w:color="auto"/>
      </w:divBdr>
    </w:div>
    <w:div w:id="1733043460">
      <w:bodyDiv w:val="1"/>
      <w:marLeft w:val="0"/>
      <w:marRight w:val="0"/>
      <w:marTop w:val="0"/>
      <w:marBottom w:val="0"/>
      <w:divBdr>
        <w:top w:val="none" w:sz="0" w:space="0" w:color="auto"/>
        <w:left w:val="none" w:sz="0" w:space="0" w:color="auto"/>
        <w:bottom w:val="none" w:sz="0" w:space="0" w:color="auto"/>
        <w:right w:val="none" w:sz="0" w:space="0" w:color="auto"/>
      </w:divBdr>
    </w:div>
    <w:div w:id="1748112629">
      <w:bodyDiv w:val="1"/>
      <w:marLeft w:val="0"/>
      <w:marRight w:val="0"/>
      <w:marTop w:val="0"/>
      <w:marBottom w:val="0"/>
      <w:divBdr>
        <w:top w:val="none" w:sz="0" w:space="0" w:color="auto"/>
        <w:left w:val="none" w:sz="0" w:space="0" w:color="auto"/>
        <w:bottom w:val="none" w:sz="0" w:space="0" w:color="auto"/>
        <w:right w:val="none" w:sz="0" w:space="0" w:color="auto"/>
      </w:divBdr>
    </w:div>
    <w:div w:id="1787655533">
      <w:bodyDiv w:val="1"/>
      <w:marLeft w:val="0"/>
      <w:marRight w:val="0"/>
      <w:marTop w:val="0"/>
      <w:marBottom w:val="0"/>
      <w:divBdr>
        <w:top w:val="none" w:sz="0" w:space="0" w:color="auto"/>
        <w:left w:val="none" w:sz="0" w:space="0" w:color="auto"/>
        <w:bottom w:val="none" w:sz="0" w:space="0" w:color="auto"/>
        <w:right w:val="none" w:sz="0" w:space="0" w:color="auto"/>
      </w:divBdr>
    </w:div>
    <w:div w:id="2045910376">
      <w:bodyDiv w:val="1"/>
      <w:marLeft w:val="0"/>
      <w:marRight w:val="0"/>
      <w:marTop w:val="0"/>
      <w:marBottom w:val="0"/>
      <w:divBdr>
        <w:top w:val="none" w:sz="0" w:space="0" w:color="auto"/>
        <w:left w:val="none" w:sz="0" w:space="0" w:color="auto"/>
        <w:bottom w:val="none" w:sz="0" w:space="0" w:color="auto"/>
        <w:right w:val="none" w:sz="0" w:space="0" w:color="auto"/>
      </w:divBdr>
    </w:div>
    <w:div w:id="2057310037">
      <w:bodyDiv w:val="1"/>
      <w:marLeft w:val="0"/>
      <w:marRight w:val="0"/>
      <w:marTop w:val="0"/>
      <w:marBottom w:val="0"/>
      <w:divBdr>
        <w:top w:val="none" w:sz="0" w:space="0" w:color="auto"/>
        <w:left w:val="none" w:sz="0" w:space="0" w:color="auto"/>
        <w:bottom w:val="none" w:sz="0" w:space="0" w:color="auto"/>
        <w:right w:val="none" w:sz="0" w:space="0" w:color="auto"/>
      </w:divBdr>
    </w:div>
    <w:div w:id="211871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1652/944b30a5ae514a60cfab9377759e7036742c27c7/" TargetMode="External"/><Relationship Id="rId13" Type="http://schemas.openxmlformats.org/officeDocument/2006/relationships/hyperlink" Target="https://docs.cntd.ru/document/1310708513?marker=6540IN" TargetMode="External"/><Relationship Id="rId18" Type="http://schemas.openxmlformats.org/officeDocument/2006/relationships/hyperlink" Target="https://docs.cntd.ru/document/565415215?marker=64U0IK" TargetMode="External"/><Relationship Id="rId26" Type="http://schemas.openxmlformats.org/officeDocument/2006/relationships/hyperlink" Target="http://publication.pravo.gov.ru/document/0001202501290031" TargetMode="External"/><Relationship Id="rId3" Type="http://schemas.openxmlformats.org/officeDocument/2006/relationships/styles" Target="styles.xml"/><Relationship Id="rId21" Type="http://schemas.openxmlformats.org/officeDocument/2006/relationships/hyperlink" Target="https://docs.cntd.ru/document/728401034?marker=7EC0K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1310708513" TargetMode="External"/><Relationship Id="rId17" Type="http://schemas.openxmlformats.org/officeDocument/2006/relationships/hyperlink" Target="https://login.consultant.ru/link/?req=doc&amp;base=LAW&amp;n=485775&amp;date=06.03.2025" TargetMode="External"/><Relationship Id="rId25" Type="http://schemas.openxmlformats.org/officeDocument/2006/relationships/hyperlink" Target="https://login.consultant.ru/link/?req=doc&amp;base=LAW&amp;n=479961&amp;dst=100015&amp;field=134&amp;date=07.03.202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cntd.ru/document/1310708518?marker=6580IP" TargetMode="External"/><Relationship Id="rId20" Type="http://schemas.openxmlformats.org/officeDocument/2006/relationships/hyperlink" Target="https://docs.cntd.ru/document/728401034?marker=7DQ0KD" TargetMode="External"/><Relationship Id="rId29" Type="http://schemas.openxmlformats.org/officeDocument/2006/relationships/hyperlink" Target="https://login.consultant.ru/link/?req=doc&amp;base=LAW&amp;n=454666&amp;dst=472&amp;field=134&amp;date=10.01.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0001202502210045" TargetMode="External"/><Relationship Id="rId24" Type="http://schemas.openxmlformats.org/officeDocument/2006/relationships/hyperlink" Target="https://login.consultant.ru/link/?req=doc&amp;base=LAW&amp;n=495336&amp;dst=100005&amp;demo=1" TargetMode="External"/><Relationship Id="rId32" Type="http://schemas.openxmlformats.org/officeDocument/2006/relationships/hyperlink" Target="https://login.consultant.ru/link/?req=doc&amp;base=LAW&amp;n=454666&amp;dst=461&amp;field=134&amp;date=10.01.2025" TargetMode="External"/><Relationship Id="rId5" Type="http://schemas.openxmlformats.org/officeDocument/2006/relationships/webSettings" Target="webSettings.xml"/><Relationship Id="rId15" Type="http://schemas.openxmlformats.org/officeDocument/2006/relationships/hyperlink" Target="https://docs.cntd.ru/document/1310708518" TargetMode="External"/><Relationship Id="rId23" Type="http://schemas.openxmlformats.org/officeDocument/2006/relationships/hyperlink" Target="https://login.consultant.ru/link/?req=doc&amp;base=LAW&amp;n=495336&amp;dst=0&amp;demo=1" TargetMode="External"/><Relationship Id="rId28" Type="http://schemas.openxmlformats.org/officeDocument/2006/relationships/hyperlink" Target="https://login.consultant.ru/link/?req=doc&amp;base=LAW&amp;n=454666&amp;dst=100106&amp;field=134&amp;date=10.01.2025" TargetMode="External"/><Relationship Id="rId10" Type="http://schemas.openxmlformats.org/officeDocument/2006/relationships/hyperlink" Target="http://publication.pravo.gov.ru/document/0001202502210045" TargetMode="External"/><Relationship Id="rId19" Type="http://schemas.openxmlformats.org/officeDocument/2006/relationships/hyperlink" Target="https://docs.cntd.ru/document/728401034?marker=64S0IJ" TargetMode="External"/><Relationship Id="rId31" Type="http://schemas.openxmlformats.org/officeDocument/2006/relationships/hyperlink" Target="https://login.consultant.ru/link/?req=doc&amp;base=LAW&amp;n=454666&amp;dst=183&amp;field=134&amp;date=10.01.2025" TargetMode="External"/><Relationship Id="rId4" Type="http://schemas.openxmlformats.org/officeDocument/2006/relationships/settings" Target="settings.xml"/><Relationship Id="rId9" Type="http://schemas.openxmlformats.org/officeDocument/2006/relationships/hyperlink" Target="https://www.consultant.ru/document/cons_doc_LAW_455313/" TargetMode="External"/><Relationship Id="rId14" Type="http://schemas.openxmlformats.org/officeDocument/2006/relationships/hyperlink" Target="https://docs.cntd.ru/document/728461969?marker=64S0IJ" TargetMode="External"/><Relationship Id="rId22" Type="http://schemas.openxmlformats.org/officeDocument/2006/relationships/hyperlink" Target="https://docs.cntd.ru/document/728401034?marker=7EE0KH" TargetMode="External"/><Relationship Id="rId27" Type="http://schemas.openxmlformats.org/officeDocument/2006/relationships/hyperlink" Target="https://login.consultant.ru/link/?req=doc&amp;base=LAW&amp;n=494643&amp;dst=100350&amp;field=134&amp;date=10.01.2025" TargetMode="External"/><Relationship Id="rId30" Type="http://schemas.openxmlformats.org/officeDocument/2006/relationships/hyperlink" Target="https://login.consultant.ru/link/?req=doc&amp;base=LAW&amp;n=454666&amp;dst=71&amp;field=134&amp;date=10.01.202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A35AE-0E2D-451E-8784-745E0480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5646</Words>
  <Characters>32183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Дуся</dc:creator>
  <cp:lastModifiedBy>user</cp:lastModifiedBy>
  <cp:revision>2</cp:revision>
  <cp:lastPrinted>2025-03-07T06:45:00Z</cp:lastPrinted>
  <dcterms:created xsi:type="dcterms:W3CDTF">2025-06-10T16:58:00Z</dcterms:created>
  <dcterms:modified xsi:type="dcterms:W3CDTF">2025-06-10T16:58:00Z</dcterms:modified>
</cp:coreProperties>
</file>